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0701" w14:textId="77777777" w:rsidR="00263B2C" w:rsidRDefault="00263B2C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D310560" w14:textId="0EDC2198" w:rsidR="00EB2DF5" w:rsidRDefault="00EB2DF5" w:rsidP="00EB2DF5">
      <w:pPr>
        <w:jc w:val="center"/>
      </w:pPr>
    </w:p>
    <w:p w14:paraId="35C978EE" w14:textId="77777777" w:rsidR="00EB2DF5" w:rsidRDefault="00EB2DF5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731734E" w14:textId="77777777" w:rsidR="00263B2C" w:rsidRDefault="00000000">
      <w:pPr>
        <w:tabs>
          <w:tab w:val="center" w:pos="4779"/>
        </w:tabs>
        <w:spacing w:after="240" w:line="259" w:lineRule="auto"/>
        <w:ind w:right="-35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(To be completed by the application accompanied by all relevant documents)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F2124D1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A: PARTICULARS OF THE APPLICANT: </w:t>
      </w:r>
    </w:p>
    <w:p w14:paraId="158E4995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EA9A2F0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the Organization ……………………………………………………………………… </w:t>
      </w:r>
    </w:p>
    <w:p w14:paraId="1CDC8172" w14:textId="77777777" w:rsidR="00263B2C" w:rsidRDefault="00000000">
      <w:pPr>
        <w:spacing w:after="2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25EA4FD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Mailing Address ………………………………………………………………………………….... </w:t>
      </w:r>
    </w:p>
    <w:p w14:paraId="13EC6F0E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06D2A33" w14:textId="77777777" w:rsidR="00263B2C" w:rsidRDefault="00000000">
      <w:pPr>
        <w:spacing w:after="254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…………………………………………………………………………………………….. </w:t>
      </w:r>
    </w:p>
    <w:p w14:paraId="26F8D69F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Physical Address ………………………………………………………………………….......................... </w:t>
      </w:r>
    </w:p>
    <w:p w14:paraId="334E6169" w14:textId="77777777" w:rsidR="00263B2C" w:rsidRDefault="00263B2C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60FBD634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 </w:t>
      </w:r>
    </w:p>
    <w:p w14:paraId="385579A9" w14:textId="77777777" w:rsidR="00263B2C" w:rsidRDefault="00263B2C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42290A08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Tel  …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Fax  ..........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…Email………………………… </w:t>
      </w:r>
    </w:p>
    <w:p w14:paraId="3B72B33E" w14:textId="77777777" w:rsidR="00263B2C" w:rsidRDefault="00263B2C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3A531F4D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Contact Person……………………………………………………………….............</w:t>
      </w:r>
    </w:p>
    <w:p w14:paraId="21E49548" w14:textId="77777777" w:rsidR="00263B2C" w:rsidRDefault="00263B2C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593FA97F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Contact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details  …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………………………………………………………………………................. </w:t>
      </w:r>
    </w:p>
    <w:p w14:paraId="7A564BC5" w14:textId="77777777" w:rsidR="00263B2C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BA5AE37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 </w:t>
      </w:r>
    </w:p>
    <w:p w14:paraId="7E195250" w14:textId="77777777" w:rsidR="00263B2C" w:rsidRDefault="00263B2C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2C77BB34" w14:textId="77777777" w:rsidR="00263B2C" w:rsidRDefault="00000000">
      <w:pPr>
        <w:spacing w:after="138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B: PARTICULARS OF REQUEST: </w:t>
      </w:r>
    </w:p>
    <w:p w14:paraId="0855825A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 explanation of why the exemption is needed </w:t>
      </w:r>
    </w:p>
    <w:p w14:paraId="53765C9C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ECBA310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653B8735" w14:textId="77777777" w:rsidR="00263B2C" w:rsidRDefault="00263B2C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</w:p>
    <w:p w14:paraId="37BEF9C2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4806AD5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D8F41AC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BD74A96" w14:textId="77777777" w:rsidR="00263B2C" w:rsidRDefault="00000000">
      <w:pPr>
        <w:spacing w:line="259" w:lineRule="auto"/>
        <w:ind w:left="10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D5533EF" w14:textId="77777777" w:rsidR="00263B2C" w:rsidRDefault="00000000">
      <w:pPr>
        <w:spacing w:after="3" w:line="259" w:lineRule="auto"/>
        <w:ind w:left="1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C: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CIVIL AVITION REGULATIONS PROVISION(S):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8B630B0" w14:textId="77777777" w:rsidR="00263B2C" w:rsidRDefault="00263B2C">
      <w:pPr>
        <w:spacing w:after="3" w:line="259" w:lineRule="auto"/>
        <w:ind w:left="10"/>
        <w:rPr>
          <w:rFonts w:ascii="Times New Roman" w:eastAsia="Times New Roman" w:hAnsi="Times New Roman" w:cs="Times New Roman"/>
          <w:sz w:val="22"/>
          <w:szCs w:val="22"/>
        </w:rPr>
      </w:pPr>
    </w:p>
    <w:p w14:paraId="6076BA1C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Citation of specific requirement from which the applicant seeks exemption </w:t>
      </w:r>
    </w:p>
    <w:p w14:paraId="45CEACC6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4C6F149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…………………………………………………………………………........................... </w:t>
      </w:r>
    </w:p>
    <w:p w14:paraId="7F2350B0" w14:textId="77777777" w:rsidR="00263B2C" w:rsidRDefault="00000000">
      <w:pPr>
        <w:spacing w:after="24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8DB619B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 </w:t>
      </w:r>
    </w:p>
    <w:p w14:paraId="633C3FEA" w14:textId="77777777" w:rsidR="00263B2C" w:rsidRDefault="00000000">
      <w:pPr>
        <w:spacing w:after="54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96CCE39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………………………………………………………………………………………………………. </w:t>
      </w:r>
    </w:p>
    <w:p w14:paraId="7E302EDB" w14:textId="77777777" w:rsidR="00263B2C" w:rsidRDefault="00000000">
      <w:pPr>
        <w:spacing w:after="17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98272B5" w14:textId="77777777" w:rsidR="00263B2C" w:rsidRDefault="00000000">
      <w:pPr>
        <w:spacing w:after="3"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TYPE OF OPERATIONS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C775A01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 description of the type of operations to be conducted under the proposed exemption. </w:t>
      </w:r>
    </w:p>
    <w:p w14:paraId="49C4A072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74C0537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70D39D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5731690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B3554B4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7FF2E51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A0CAB8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0A8DC0E6" w14:textId="77777777" w:rsidR="00263B2C" w:rsidRDefault="00000000">
      <w:pPr>
        <w:spacing w:after="12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B2DF90A" w14:textId="77777777" w:rsidR="00263B2C" w:rsidRDefault="00000000">
      <w:p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B7EB65" w14:textId="77777777" w:rsidR="00263B2C" w:rsidRDefault="00000000">
      <w:pPr>
        <w:spacing w:after="3"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DURATION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3CE57CA" w14:textId="77777777" w:rsidR="00263B2C" w:rsidRDefault="00000000">
      <w:pPr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proposed duration of the exemption </w:t>
      </w:r>
    </w:p>
    <w:p w14:paraId="1E0A888C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5252420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CE79B1E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C36B047" w14:textId="77777777" w:rsidR="00263B2C" w:rsidRDefault="00000000">
      <w:pPr>
        <w:spacing w:after="53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9158098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8F2F0CF" w14:textId="77777777" w:rsidR="00263B2C" w:rsidRDefault="00000000">
      <w:pPr>
        <w:spacing w:after="37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B0CE168" w14:textId="77777777" w:rsidR="00263B2C" w:rsidRDefault="00000000">
      <w:pPr>
        <w:spacing w:after="47" w:line="216" w:lineRule="auto"/>
        <w:ind w:right="941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14:paraId="78303310" w14:textId="77777777" w:rsidR="00263B2C" w:rsidRDefault="00000000">
      <w:pPr>
        <w:spacing w:after="3"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 PUBLIC INTEREST: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23D64F" w14:textId="77777777" w:rsidR="00263B2C" w:rsidRDefault="00000000">
      <w:pPr>
        <w:numPr>
          <w:ilvl w:val="0"/>
          <w:numId w:val="1"/>
        </w:numPr>
        <w:spacing w:after="4" w:line="267" w:lineRule="auto"/>
        <w:ind w:hanging="33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 explanation of how the exemption shall benefit the public. </w:t>
      </w:r>
    </w:p>
    <w:p w14:paraId="35E18B50" w14:textId="77777777" w:rsidR="00263B2C" w:rsidRDefault="00000000">
      <w:pPr>
        <w:spacing w:after="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8AA4438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2707EF1D" w14:textId="77777777" w:rsidR="00263B2C" w:rsidRDefault="00263B2C">
      <w:pPr>
        <w:spacing w:line="259" w:lineRule="auto"/>
        <w:ind w:left="101"/>
        <w:rPr>
          <w:rFonts w:ascii="Times New Roman" w:eastAsia="Times New Roman" w:hAnsi="Times New Roman" w:cs="Times New Roman"/>
          <w:sz w:val="22"/>
          <w:szCs w:val="22"/>
        </w:rPr>
      </w:pPr>
    </w:p>
    <w:p w14:paraId="766CEC0C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4BA87142" w14:textId="77777777" w:rsidR="00263B2C" w:rsidRDefault="00000000">
      <w:pPr>
        <w:spacing w:after="55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80DD635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5DF71F0" w14:textId="77777777" w:rsidR="00263B2C" w:rsidRDefault="00000000">
      <w:pPr>
        <w:spacing w:after="35" w:line="216" w:lineRule="auto"/>
        <w:ind w:right="941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4822F75A" w14:textId="77777777" w:rsidR="00263B2C" w:rsidRDefault="00000000">
      <w:pPr>
        <w:spacing w:after="4" w:line="267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(b)  What factors were considered in the determination of Public Interest? Identify criteria: </w:t>
      </w:r>
    </w:p>
    <w:p w14:paraId="00781882" w14:textId="77777777" w:rsidR="00263B2C" w:rsidRDefault="00000000">
      <w:pPr>
        <w:spacing w:line="259" w:lineRule="auto"/>
        <w:ind w:left="9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A0D0F16" w14:textId="77777777" w:rsidR="00263B2C" w:rsidRDefault="00263B2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208B9A7" w14:textId="560E4A43" w:rsidR="00263B2C" w:rsidRDefault="004F383B">
      <w:pPr>
        <w:spacing w:after="3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G: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AVIATION SAFETY: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3C6FC67" w14:textId="77777777" w:rsidR="00263B2C" w:rsidRDefault="00000000">
      <w:pPr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Detailed description of the alternative means to ensure a level of safety equivalent to that established by the regulation in question. </w:t>
      </w:r>
    </w:p>
    <w:p w14:paraId="33CDF939" w14:textId="77777777" w:rsidR="00263B2C" w:rsidRDefault="00263B2C">
      <w:pPr>
        <w:ind w:left="90"/>
        <w:rPr>
          <w:rFonts w:ascii="Times New Roman" w:eastAsia="Times New Roman" w:hAnsi="Times New Roman" w:cs="Times New Roman"/>
          <w:sz w:val="22"/>
          <w:szCs w:val="22"/>
        </w:rPr>
      </w:pPr>
    </w:p>
    <w:p w14:paraId="7FDED8A5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……………………………………………………………………………………………….. </w:t>
      </w:r>
    </w:p>
    <w:p w14:paraId="232A2316" w14:textId="77777777" w:rsidR="00263B2C" w:rsidRDefault="00000000">
      <w:pPr>
        <w:spacing w:after="5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290C142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2652D8A5" w14:textId="77777777" w:rsidR="00263B2C" w:rsidRDefault="00000000">
      <w:pPr>
        <w:spacing w:after="5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34DF959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7163A924" w14:textId="77777777" w:rsidR="00263B2C" w:rsidRDefault="00000000">
      <w:pPr>
        <w:spacing w:after="56" w:line="216" w:lineRule="auto"/>
        <w:ind w:left="90" w:right="966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175CB3CE" w14:textId="2D55B607" w:rsidR="00263B2C" w:rsidRDefault="004F383B">
      <w:pPr>
        <w:spacing w:after="3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KNOW SAFETY CONCERNS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6AA4B3" w14:textId="77777777" w:rsidR="00263B2C" w:rsidRDefault="00000000">
      <w:pPr>
        <w:spacing w:after="44"/>
        <w:ind w:left="9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  review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and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discussion  of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any  known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safety  concern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with  the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requirement,  including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information about any relevant accident or incidents of which the applicant is aware. </w:t>
      </w:r>
    </w:p>
    <w:p w14:paraId="483D5014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7335DC10" w14:textId="77777777" w:rsidR="00263B2C" w:rsidRDefault="00000000">
      <w:pPr>
        <w:spacing w:after="5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44858FB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68A891A" w14:textId="77777777" w:rsidR="00263B2C" w:rsidRDefault="00000000">
      <w:pPr>
        <w:spacing w:after="5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BBA5DEB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7B1F869" w14:textId="77777777" w:rsidR="00263B2C" w:rsidRDefault="00000000">
      <w:pPr>
        <w:spacing w:after="1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193872C" w14:textId="2957B0E1" w:rsidR="00263B2C" w:rsidRDefault="004F383B">
      <w:pPr>
        <w:spacing w:after="3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FILE ATTACHMENTS: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3B57136" w14:textId="77777777" w:rsidR="00263B2C" w:rsidRDefault="00000000">
      <w:pPr>
        <w:spacing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2C4F05E" w14:textId="77777777" w:rsidR="00263B2C" w:rsidRDefault="00000000">
      <w:pPr>
        <w:numPr>
          <w:ilvl w:val="1"/>
          <w:numId w:val="3"/>
        </w:numPr>
        <w:spacing w:after="4" w:line="267" w:lineRule="auto"/>
        <w:ind w:right="884" w:hanging="173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Letter of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Request;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846387D" w14:textId="77777777" w:rsidR="00263B2C" w:rsidRDefault="00000000">
      <w:pPr>
        <w:numPr>
          <w:ilvl w:val="1"/>
          <w:numId w:val="3"/>
        </w:numPr>
        <w:spacing w:after="4" w:line="267" w:lineRule="auto"/>
        <w:ind w:left="90" w:right="96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All pertinent documents in support of the exemption application and  </w:t>
      </w:r>
    </w:p>
    <w:p w14:paraId="68F1F44A" w14:textId="77777777" w:rsidR="00263B2C" w:rsidRDefault="00000000">
      <w:pPr>
        <w:numPr>
          <w:ilvl w:val="1"/>
          <w:numId w:val="3"/>
        </w:numPr>
        <w:spacing w:after="4" w:line="267" w:lineRule="auto"/>
        <w:ind w:left="90" w:right="884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Proof of payment of fee prescribed by the authority </w:t>
      </w:r>
    </w:p>
    <w:p w14:paraId="2535B5C4" w14:textId="77777777" w:rsidR="00263B2C" w:rsidRDefault="00000000">
      <w:pPr>
        <w:spacing w:after="15" w:line="259" w:lineRule="auto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88AF5D9" w14:textId="77777777" w:rsidR="00263B2C" w:rsidRDefault="00000000">
      <w:pPr>
        <w:spacing w:line="216" w:lineRule="auto"/>
        <w:ind w:left="90" w:right="966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260650E9" w14:textId="77777777" w:rsidR="00263B2C" w:rsidRDefault="00000000">
      <w:pPr>
        <w:spacing w:after="59" w:line="216" w:lineRule="auto"/>
        <w:ind w:left="90" w:right="966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5B5AD4A2" w14:textId="77777777" w:rsidR="00263B2C" w:rsidRDefault="00000000">
      <w:pPr>
        <w:spacing w:after="502"/>
        <w:ind w:left="9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Authorized person: ...................................... Signature………………...       </w:t>
      </w:r>
    </w:p>
    <w:p w14:paraId="469C2A76" w14:textId="77777777" w:rsidR="00263B2C" w:rsidRDefault="00000000">
      <w:pPr>
        <w:spacing w:after="4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Designation: ................................................................. Date: …………………… </w:t>
      </w:r>
    </w:p>
    <w:sectPr w:rsidR="00263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797" w:bottom="1440" w:left="1797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CD73" w14:textId="77777777" w:rsidR="000A6FC3" w:rsidRDefault="000A6FC3">
      <w:r>
        <w:separator/>
      </w:r>
    </w:p>
  </w:endnote>
  <w:endnote w:type="continuationSeparator" w:id="0">
    <w:p w14:paraId="7E37BCD8" w14:textId="77777777" w:rsidR="000A6FC3" w:rsidRDefault="000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06F4" w14:textId="77777777" w:rsidR="00263B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F1B7CC2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2C8DE835" w14:textId="77777777" w:rsidR="00263B2C" w:rsidRDefault="00263B2C"/>
  <w:tbl>
    <w:tblPr>
      <w:tblStyle w:val="a0"/>
      <w:tblW w:w="977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7"/>
      <w:gridCol w:w="3454"/>
      <w:gridCol w:w="3057"/>
    </w:tblGrid>
    <w:tr w:rsidR="00263B2C" w14:paraId="58AFBF7E" w14:textId="77777777">
      <w:trPr>
        <w:tblHeader/>
        <w:jc w:val="center"/>
      </w:trPr>
      <w:tc>
        <w:tcPr>
          <w:tcW w:w="3267" w:type="dxa"/>
        </w:tcPr>
        <w:p w14:paraId="5B1208E7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TCAA-AC-GEN003</w:t>
          </w:r>
        </w:p>
      </w:tc>
      <w:tc>
        <w:tcPr>
          <w:tcW w:w="3454" w:type="dxa"/>
        </w:tcPr>
        <w:p w14:paraId="5DEC62FA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February 2020</w:t>
          </w:r>
        </w:p>
      </w:tc>
      <w:tc>
        <w:tcPr>
          <w:tcW w:w="3057" w:type="dxa"/>
        </w:tcPr>
        <w:p w14:paraId="509E0196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Page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of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6952231B" w14:textId="77777777" w:rsidR="00263B2C" w:rsidRDefault="00263B2C"/>
  <w:tbl>
    <w:tblPr>
      <w:tblStyle w:val="a1"/>
      <w:tblW w:w="977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7"/>
      <w:gridCol w:w="3454"/>
      <w:gridCol w:w="3057"/>
    </w:tblGrid>
    <w:tr w:rsidR="00263B2C" w14:paraId="0E82F204" w14:textId="77777777">
      <w:trPr>
        <w:tblHeader/>
        <w:jc w:val="center"/>
      </w:trPr>
      <w:tc>
        <w:tcPr>
          <w:tcW w:w="3267" w:type="dxa"/>
        </w:tcPr>
        <w:p w14:paraId="0F19B6F3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TCAA-AC-</w:t>
          </w:r>
          <w:proofErr w:type="spellStart"/>
          <w:r>
            <w:rPr>
              <w:color w:val="000000"/>
              <w:sz w:val="20"/>
              <w:szCs w:val="20"/>
            </w:rPr>
            <w:t>GENxxx</w:t>
          </w:r>
          <w:proofErr w:type="spellEnd"/>
        </w:p>
      </w:tc>
      <w:tc>
        <w:tcPr>
          <w:tcW w:w="3454" w:type="dxa"/>
        </w:tcPr>
        <w:p w14:paraId="688C5095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February 2020</w:t>
          </w:r>
        </w:p>
      </w:tc>
      <w:tc>
        <w:tcPr>
          <w:tcW w:w="3057" w:type="dxa"/>
        </w:tcPr>
        <w:p w14:paraId="69FC48D5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Page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of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508B46BD" w14:textId="77777777" w:rsidR="00263B2C" w:rsidRDefault="00263B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AAAB" w14:textId="77777777" w:rsidR="00263B2C" w:rsidRDefault="00263B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2"/>
      <w:tblW w:w="977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7"/>
      <w:gridCol w:w="3454"/>
      <w:gridCol w:w="3057"/>
    </w:tblGrid>
    <w:tr w:rsidR="00263B2C" w14:paraId="49CD2614" w14:textId="77777777">
      <w:trPr>
        <w:tblHeader/>
        <w:jc w:val="center"/>
      </w:trPr>
      <w:tc>
        <w:tcPr>
          <w:tcW w:w="3267" w:type="dxa"/>
        </w:tcPr>
        <w:p w14:paraId="51DF5908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20"/>
              <w:szCs w:val="20"/>
            </w:rPr>
          </w:pPr>
          <w:bookmarkStart w:id="0" w:name="_heading=h.4kjosyab4kcd" w:colFirst="0" w:colLast="0"/>
          <w:bookmarkEnd w:id="0"/>
          <w:r>
            <w:rPr>
              <w:color w:val="000000"/>
              <w:sz w:val="20"/>
              <w:szCs w:val="20"/>
            </w:rPr>
            <w:t>TCAA-AC-GEN013A</w:t>
          </w:r>
        </w:p>
      </w:tc>
      <w:tc>
        <w:tcPr>
          <w:tcW w:w="3454" w:type="dxa"/>
        </w:tcPr>
        <w:p w14:paraId="00676BDD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September 2025</w:t>
          </w:r>
        </w:p>
      </w:tc>
      <w:tc>
        <w:tcPr>
          <w:tcW w:w="3057" w:type="dxa"/>
        </w:tcPr>
        <w:p w14:paraId="1AA1BC9A" w14:textId="77777777" w:rsidR="00263B2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Page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37254F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of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37254F">
            <w:rPr>
              <w:noProof/>
              <w:color w:val="000000"/>
              <w:sz w:val="20"/>
              <w:szCs w:val="20"/>
            </w:rPr>
            <w:t>2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5E3AB612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8"/>
        <w:szCs w:val="28"/>
      </w:rPr>
    </w:pPr>
  </w:p>
  <w:p w14:paraId="0D67B6AB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5ED787B3" w14:textId="77777777" w:rsidR="00263B2C" w:rsidRDefault="00263B2C"/>
  <w:p w14:paraId="0D7DC61B" w14:textId="77777777" w:rsidR="00263B2C" w:rsidRDefault="00263B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950C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7C31" w14:textId="77777777" w:rsidR="000A6FC3" w:rsidRDefault="000A6FC3">
      <w:r>
        <w:separator/>
      </w:r>
    </w:p>
  </w:footnote>
  <w:footnote w:type="continuationSeparator" w:id="0">
    <w:p w14:paraId="73A20FCD" w14:textId="77777777" w:rsidR="000A6FC3" w:rsidRDefault="000A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79C1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FEA9" w14:textId="692C1CC2" w:rsidR="00263B2C" w:rsidRDefault="00263B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2"/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5811"/>
      <w:gridCol w:w="2268"/>
    </w:tblGrid>
    <w:tr w:rsidR="00EB2DF5" w14:paraId="5AD98438" w14:textId="77777777" w:rsidTr="00EB2DF5">
      <w:trPr>
        <w:trHeight w:val="1473"/>
        <w:tblHeader/>
        <w:jc w:val="center"/>
      </w:trPr>
      <w:tc>
        <w:tcPr>
          <w:tcW w:w="2689" w:type="dxa"/>
          <w:vAlign w:val="center"/>
        </w:tcPr>
        <w:p w14:paraId="6F3C3D68" w14:textId="77777777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FF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  <w:lang w:val="en-US"/>
            </w:rPr>
            <w:drawing>
              <wp:inline distT="0" distB="0" distL="0" distR="0" wp14:anchorId="23C41044" wp14:editId="33B0BE85">
                <wp:extent cx="1647635" cy="801309"/>
                <wp:effectExtent l="0" t="0" r="0" b="0"/>
                <wp:docPr id="48240959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750CA548" w14:textId="77777777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center"/>
            <w:rPr>
              <w:b/>
              <w:color w:val="002060"/>
              <w:sz w:val="32"/>
              <w:szCs w:val="32"/>
            </w:rPr>
          </w:pPr>
          <w:r>
            <w:rPr>
              <w:b/>
              <w:color w:val="002060"/>
              <w:sz w:val="32"/>
              <w:szCs w:val="32"/>
            </w:rPr>
            <w:t>TANZANIA CIVIL AVIATION AUTHORITY</w:t>
          </w:r>
        </w:p>
        <w:p w14:paraId="012DA795" w14:textId="6C75B90F" w:rsidR="00EB2DF5" w:rsidRPr="00ED637D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b/>
              <w:color w:val="00206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DIRECTORATE OF SAFETY</w:t>
          </w: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 xml:space="preserve"> </w:t>
          </w: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REGULATIONS</w:t>
          </w:r>
        </w:p>
      </w:tc>
      <w:tc>
        <w:tcPr>
          <w:tcW w:w="2268" w:type="dxa"/>
          <w:shd w:val="clear" w:color="auto" w:fill="DEEBF6"/>
        </w:tcPr>
        <w:p w14:paraId="4F82AC4F" w14:textId="77777777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Revision: 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  <w:shd w:val="clear" w:color="auto" w:fill="DEEBF6"/>
            </w:rPr>
            <w:t>1</w:t>
          </w:r>
        </w:p>
        <w:p w14:paraId="631940D8" w14:textId="6FF03A36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jc w:val="center"/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b/>
              <w:color w:val="000000"/>
              <w:sz w:val="40"/>
              <w:szCs w:val="40"/>
            </w:rPr>
            <w:t>Form</w:t>
          </w:r>
        </w:p>
      </w:tc>
    </w:tr>
    <w:tr w:rsidR="00EB2DF5" w14:paraId="793FE86A" w14:textId="77777777" w:rsidTr="00EB2DF5">
      <w:trPr>
        <w:trHeight w:val="620"/>
        <w:tblHeader/>
        <w:jc w:val="center"/>
      </w:trPr>
      <w:tc>
        <w:tcPr>
          <w:tcW w:w="2689" w:type="dxa"/>
          <w:shd w:val="clear" w:color="auto" w:fill="DEEBF6"/>
          <w:vAlign w:val="center"/>
        </w:tcPr>
        <w:p w14:paraId="65B24BCE" w14:textId="77777777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color w:val="000000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Document No.:</w:t>
          </w:r>
        </w:p>
        <w:p w14:paraId="04131A85" w14:textId="7D012064" w:rsidR="00EB2DF5" w:rsidRPr="00D22F7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b/>
              <w:color w:val="000000"/>
              <w:sz w:val="22"/>
              <w:szCs w:val="22"/>
            </w:rPr>
          </w:pPr>
          <w:r w:rsidRPr="00D22F75">
            <w:rPr>
              <w:b/>
              <w:sz w:val="22"/>
              <w:szCs w:val="22"/>
            </w:rPr>
            <w:t>TCAA-</w:t>
          </w:r>
          <w:r>
            <w:rPr>
              <w:b/>
              <w:sz w:val="22"/>
              <w:szCs w:val="22"/>
            </w:rPr>
            <w:t>A</w:t>
          </w:r>
          <w:r w:rsidRPr="00D22F75">
            <w:rPr>
              <w:b/>
              <w:sz w:val="22"/>
              <w:szCs w:val="22"/>
            </w:rPr>
            <w:t>C-</w:t>
          </w:r>
          <w:r>
            <w:rPr>
              <w:b/>
              <w:sz w:val="22"/>
              <w:szCs w:val="22"/>
            </w:rPr>
            <w:t>GEN</w:t>
          </w:r>
          <w:r w:rsidRPr="00D22F75">
            <w:rPr>
              <w:b/>
              <w:sz w:val="22"/>
              <w:szCs w:val="22"/>
            </w:rPr>
            <w:t>01</w:t>
          </w:r>
          <w:r>
            <w:rPr>
              <w:b/>
              <w:sz w:val="22"/>
              <w:szCs w:val="22"/>
            </w:rPr>
            <w:t>3A</w:t>
          </w:r>
        </w:p>
      </w:tc>
      <w:tc>
        <w:tcPr>
          <w:tcW w:w="5811" w:type="dxa"/>
          <w:shd w:val="clear" w:color="auto" w:fill="DEEBF6"/>
        </w:tcPr>
        <w:p w14:paraId="6BED1D61" w14:textId="0B11858D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left="888" w:hanging="882"/>
            <w:jc w:val="center"/>
            <w:rPr>
              <w:rFonts w:ascii="Courier New" w:eastAsia="Courier New" w:hAnsi="Courier New" w:cs="Courier New"/>
              <w:color w:val="000000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Title: </w:t>
          </w:r>
          <w:r>
            <w:rPr>
              <w:b/>
            </w:rPr>
            <w:t>EXEMPTION REQUEST FORM</w:t>
          </w:r>
        </w:p>
      </w:tc>
      <w:tc>
        <w:tcPr>
          <w:tcW w:w="2268" w:type="dxa"/>
          <w:shd w:val="clear" w:color="auto" w:fill="DEEBF6"/>
          <w:vAlign w:val="center"/>
        </w:tcPr>
        <w:p w14:paraId="028D13DE" w14:textId="77777777" w:rsidR="00EB2DF5" w:rsidRDefault="00EB2DF5" w:rsidP="00EB2DF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Page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noProof/>
              <w:color w:val="000000"/>
              <w:sz w:val="22"/>
              <w:szCs w:val="22"/>
            </w:rPr>
            <w:t>9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of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  <w:sz w:val="22"/>
              <w:szCs w:val="22"/>
            </w:rPr>
            <w:fldChar w:fldCharType="separate"/>
          </w:r>
          <w:r>
            <w:rPr>
              <w:b/>
              <w:noProof/>
              <w:color w:val="000000"/>
              <w:sz w:val="22"/>
              <w:szCs w:val="22"/>
            </w:rPr>
            <w:t>9</w:t>
          </w:r>
          <w:r>
            <w:rPr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23B75528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6768" w14:textId="77777777" w:rsidR="00263B2C" w:rsidRDefault="00263B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D7E"/>
    <w:multiLevelType w:val="multilevel"/>
    <w:tmpl w:val="1F067EDE"/>
    <w:lvl w:ilvl="0">
      <w:start w:val="1"/>
      <w:numFmt w:val="lowerLetter"/>
      <w:pStyle w:val="ManualChapter"/>
      <w:lvlText w:val="(%1)"/>
      <w:lvlJc w:val="left"/>
      <w:pPr>
        <w:ind w:left="424" w:hanging="4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pStyle w:val="Manualheading11"/>
      <w:lvlText w:val="%2"/>
      <w:lvlJc w:val="left"/>
      <w:pPr>
        <w:ind w:left="1181" w:hanging="11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pStyle w:val="Manualheading111"/>
      <w:lvlText w:val="%3"/>
      <w:lvlJc w:val="left"/>
      <w:pPr>
        <w:ind w:left="1901" w:hanging="19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pStyle w:val="Manualsuba"/>
      <w:lvlText w:val="%4"/>
      <w:lvlJc w:val="left"/>
      <w:pPr>
        <w:ind w:left="2621" w:hanging="26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19C2136"/>
    <w:multiLevelType w:val="multilevel"/>
    <w:tmpl w:val="B78ABA4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822" w:hanging="18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 w:hanging="21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 w:hanging="28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 w:hanging="35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 w:hanging="42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 w:hanging="50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 w:hanging="57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 w:hanging="64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D570C75"/>
    <w:multiLevelType w:val="multilevel"/>
    <w:tmpl w:val="19786B06"/>
    <w:lvl w:ilvl="0">
      <w:start w:val="1"/>
      <w:numFmt w:val="lowerLetter"/>
      <w:pStyle w:val="BulletText2"/>
      <w:lvlText w:val="(%1)"/>
      <w:lvlJc w:val="left"/>
      <w:pPr>
        <w:ind w:left="424" w:hanging="4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373655407">
    <w:abstractNumId w:val="0"/>
  </w:num>
  <w:num w:numId="2" w16cid:durableId="1055809379">
    <w:abstractNumId w:val="2"/>
  </w:num>
  <w:num w:numId="3" w16cid:durableId="82451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2C"/>
    <w:rsid w:val="000A6FC3"/>
    <w:rsid w:val="00263B2C"/>
    <w:rsid w:val="0037254F"/>
    <w:rsid w:val="0044147E"/>
    <w:rsid w:val="004F383B"/>
    <w:rsid w:val="008B20E6"/>
    <w:rsid w:val="00A807B0"/>
    <w:rsid w:val="00EB2DF5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A5DEE"/>
  <w15:docId w15:val="{BF5D7B58-7A00-47A2-9AE1-1269E06C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ms Rmn" w:hAnsi="Tms Rmn"/>
      <w:position w:val="-1"/>
      <w:szCs w:val="20"/>
      <w:lang w:eastAsia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paragraph" w:customStyle="1" w:styleId="ManualChapter">
    <w:name w:val="Manual Chapter"/>
    <w:basedOn w:val="Normal"/>
    <w:pPr>
      <w:pageBreakBefore/>
      <w:numPr>
        <w:numId w:val="1"/>
      </w:numPr>
      <w:suppressAutoHyphens/>
      <w:spacing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36"/>
      <w:lang w:val="en-CA" w:eastAsia="en-US"/>
    </w:rPr>
  </w:style>
  <w:style w:type="paragraph" w:customStyle="1" w:styleId="Manualheading11">
    <w:name w:val="Manual heading 1.1"/>
    <w:basedOn w:val="Heading2"/>
    <w:pPr>
      <w:numPr>
        <w:ilvl w:val="1"/>
        <w:numId w:val="1"/>
      </w:numPr>
      <w:tabs>
        <w:tab w:val="left" w:pos="1440"/>
        <w:tab w:val="left" w:pos="2160"/>
      </w:tabs>
      <w:suppressAutoHyphens/>
      <w:spacing w:before="240" w:after="120" w:line="1" w:lineRule="atLeast"/>
      <w:ind w:leftChars="-1" w:left="-1" w:hangingChars="1" w:hanging="1"/>
      <w:textDirection w:val="btLr"/>
      <w:textAlignment w:val="top"/>
    </w:pPr>
    <w:rPr>
      <w:position w:val="-1"/>
      <w:sz w:val="32"/>
      <w:szCs w:val="20"/>
      <w:lang w:eastAsia="en-US"/>
    </w:rPr>
  </w:style>
  <w:style w:type="paragraph" w:customStyle="1" w:styleId="Manualheading111">
    <w:name w:val="Manual heading 1.1.1"/>
    <w:basedOn w:val="Heading3"/>
    <w:pPr>
      <w:widowControl/>
      <w:numPr>
        <w:ilvl w:val="2"/>
        <w:numId w:val="1"/>
      </w:numPr>
      <w:tabs>
        <w:tab w:val="left" w:pos="1440"/>
      </w:tabs>
      <w:suppressAutoHyphens/>
      <w:spacing w:before="120" w:after="120" w:line="1" w:lineRule="atLeast"/>
      <w:ind w:leftChars="-1" w:left="-1" w:hangingChars="1" w:hanging="1"/>
      <w:jc w:val="left"/>
      <w:textDirection w:val="btLr"/>
      <w:textAlignment w:val="top"/>
    </w:pPr>
    <w:rPr>
      <w:b w:val="0"/>
      <w:bCs/>
      <w:i/>
      <w:iCs/>
      <w:position w:val="-1"/>
      <w:sz w:val="24"/>
      <w:lang w:val="en-CA" w:eastAsia="en-US"/>
    </w:rPr>
  </w:style>
  <w:style w:type="paragraph" w:customStyle="1" w:styleId="Manualsuba">
    <w:name w:val="Manual sub a)"/>
    <w:basedOn w:val="Normal"/>
    <w:pPr>
      <w:numPr>
        <w:ilvl w:val="3"/>
        <w:numId w:val="1"/>
      </w:numPr>
      <w:suppressAutoHyphens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2"/>
    </w:pPr>
    <w:rPr>
      <w:position w:val="-1"/>
      <w:sz w:val="22"/>
      <w:lang w:val="en-CA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">
    <w:name w:val="List"/>
    <w:basedOn w:val="Normal"/>
    <w:pPr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2">
    <w:name w:val="List 2"/>
    <w:basedOn w:val="Normal"/>
    <w:pPr>
      <w:suppressAutoHyphens/>
      <w:spacing w:line="1" w:lineRule="atLeast"/>
      <w:ind w:leftChars="-1" w:left="72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3">
    <w:name w:val="List 3"/>
    <w:basedOn w:val="Normal"/>
    <w:pPr>
      <w:suppressAutoHyphens/>
      <w:spacing w:line="1" w:lineRule="atLeast"/>
      <w:ind w:leftChars="-1" w:left="108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4">
    <w:name w:val="List 4"/>
    <w:basedOn w:val="Normal"/>
    <w:pPr>
      <w:suppressAutoHyphens/>
      <w:spacing w:line="1" w:lineRule="atLeast"/>
      <w:ind w:leftChars="-1" w:left="144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Date">
    <w:name w:val="Date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Continue2">
    <w:name w:val="List Continue 2"/>
    <w:basedOn w:val="Normal"/>
    <w:pPr>
      <w:suppressAutoHyphens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Caption">
    <w:name w:val="caption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PlainText">
    <w:name w:val="Plai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0"/>
      <w:szCs w:val="20"/>
      <w:lang w:eastAsia="en-US"/>
    </w:rPr>
  </w:style>
  <w:style w:type="character" w:customStyle="1" w:styleId="PlainTextChar">
    <w:name w:val="Plain Text Char"/>
    <w:rPr>
      <w:rFonts w:ascii="Courier New" w:hAnsi="Courier New" w:cs="Courier New"/>
      <w:color w:val="000000"/>
      <w:w w:val="100"/>
      <w:position w:val="-1"/>
      <w:effect w:val="none"/>
      <w:vertAlign w:val="baseline"/>
      <w:cs w:val="0"/>
      <w:em w:val="none"/>
      <w:lang w:val="en-GB" w:eastAsia="en-US" w:bidi="ar-SA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2">
    <w:name w:val="Body Text 2"/>
    <w:basedOn w:val="Normal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BodyText2Char">
    <w:name w:val="Body Text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3Char">
    <w:name w:val="Style (3) Cha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Style1Char">
    <w:name w:val="Style (1) Char"/>
    <w:basedOn w:val="Normal"/>
    <w:pPr>
      <w:tabs>
        <w:tab w:val="num" w:pos="1152"/>
      </w:tabs>
      <w:suppressAutoHyphens/>
      <w:spacing w:line="1" w:lineRule="atLeast"/>
      <w:ind w:leftChars="-1" w:left="432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Style4Char">
    <w:name w:val="Style (4) Cha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BulletText2">
    <w:name w:val="Bullet Text 2"/>
    <w:basedOn w:val="Normal"/>
    <w:pPr>
      <w:numPr>
        <w:numId w:val="2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0"/>
      <w:lang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eastAsia="en-US"/>
    </w:rPr>
  </w:style>
  <w:style w:type="character" w:customStyle="1" w:styleId="Heading5Char">
    <w:name w:val="Heading 5 Char"/>
    <w:rPr>
      <w:rFonts w:ascii="Arial" w:hAnsi="Arial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  <w:sz w:val="22"/>
      <w:szCs w:val="20"/>
      <w:lang w:eastAsia="en-US" w:bidi="en-US"/>
    </w:rPr>
  </w:style>
  <w:style w:type="character" w:customStyle="1" w:styleId="Heading1Char">
    <w:name w:val="Heading 1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Heading2Char">
    <w:name w:val="Heading 2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TableGrid0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rsid w:val="00EB2DF5"/>
    <w:rPr>
      <w:rFonts w:ascii="Times New Roman" w:eastAsia="Times New Roman" w:hAnsi="Times New Roman" w:cs="Times New Roman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ULSb/cZq5M65etxVDEL/D/cWw==">CgMxLjAyDmguNGtqb3N5YWI0a2NkOAByITFDc2toVUhNeWE1WlpIWTFSamJsQjFITlYxTjByQTdyeQ==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skyalimpa</dc:creator>
  <cp:lastModifiedBy>Alex Mero</cp:lastModifiedBy>
  <cp:revision>4</cp:revision>
  <dcterms:created xsi:type="dcterms:W3CDTF">2025-10-02T05:18:00Z</dcterms:created>
  <dcterms:modified xsi:type="dcterms:W3CDTF">2025-10-23T08:46:00Z</dcterms:modified>
</cp:coreProperties>
</file>