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6669" w14:textId="16A46002" w:rsidR="00351E4C" w:rsidRPr="002856A5" w:rsidRDefault="00000000" w:rsidP="002856A5">
      <w:pPr>
        <w:widowControl w:val="0"/>
        <w:numPr>
          <w:ilvl w:val="0"/>
          <w:numId w:val="1"/>
        </w:numPr>
        <w:spacing w:before="200"/>
        <w:jc w:val="both"/>
        <w:rPr>
          <w:rFonts w:ascii="Arial" w:eastAsia="Arial" w:hAnsi="Arial" w:cs="Arial"/>
          <w:sz w:val="24"/>
          <w:szCs w:val="24"/>
        </w:rPr>
      </w:pPr>
      <w:r w:rsidRPr="002856A5">
        <w:rPr>
          <w:rFonts w:ascii="Arial" w:eastAsia="Arial" w:hAnsi="Arial" w:cs="Arial"/>
          <w:b/>
          <w:sz w:val="24"/>
          <w:szCs w:val="24"/>
        </w:rPr>
        <w:t>PURPOSE</w:t>
      </w:r>
      <w:r w:rsidR="002856A5" w:rsidRPr="002856A5">
        <w:rPr>
          <w:rFonts w:ascii="Arial" w:eastAsia="Arial" w:hAnsi="Arial" w:cs="Arial"/>
          <w:b/>
          <w:sz w:val="24"/>
          <w:szCs w:val="24"/>
        </w:rPr>
        <w:t xml:space="preserve"> </w:t>
      </w:r>
      <w:r w:rsidRPr="002856A5">
        <w:rPr>
          <w:rFonts w:ascii="Arial" w:eastAsia="Arial" w:hAnsi="Arial" w:cs="Arial"/>
          <w:sz w:val="24"/>
          <w:szCs w:val="24"/>
        </w:rPr>
        <w:t>This Advisory Circular gives guidance to operators on procedures for approval, surveillance and renewal of a Designated Cabin Crew Evaluators/Examiners. All Designated Cabin Crew Evaluators/Examiners must be nominated by the Operator.</w:t>
      </w:r>
    </w:p>
    <w:p w14:paraId="4310A076" w14:textId="77777777" w:rsidR="00351E4C" w:rsidRDefault="00000000">
      <w:pPr>
        <w:numPr>
          <w:ilvl w:val="0"/>
          <w:numId w:val="1"/>
        </w:numPr>
        <w:spacing w:before="200"/>
        <w:rPr>
          <w:rFonts w:ascii="Arial" w:eastAsia="Arial" w:hAnsi="Arial" w:cs="Arial"/>
          <w:sz w:val="24"/>
          <w:szCs w:val="24"/>
        </w:rPr>
      </w:pPr>
      <w:r>
        <w:rPr>
          <w:rFonts w:ascii="Arial" w:eastAsia="Arial" w:hAnsi="Arial" w:cs="Arial"/>
          <w:b/>
          <w:sz w:val="24"/>
          <w:szCs w:val="24"/>
        </w:rPr>
        <w:t>GENERAL</w:t>
      </w:r>
    </w:p>
    <w:p w14:paraId="6FE8B24B" w14:textId="77777777" w:rsidR="00351E4C" w:rsidRDefault="00000000">
      <w:pPr>
        <w:widowControl w:val="0"/>
        <w:tabs>
          <w:tab w:val="left" w:pos="720"/>
          <w:tab w:val="left" w:pos="1260"/>
        </w:tabs>
        <w:spacing w:before="200"/>
        <w:ind w:left="709" w:hanging="709"/>
        <w:jc w:val="both"/>
        <w:rPr>
          <w:rFonts w:ascii="Arial" w:eastAsia="Arial" w:hAnsi="Arial" w:cs="Arial"/>
          <w:sz w:val="24"/>
          <w:szCs w:val="24"/>
        </w:rPr>
      </w:pPr>
      <w:r>
        <w:rPr>
          <w:rFonts w:ascii="Arial" w:eastAsia="Arial" w:hAnsi="Arial" w:cs="Arial"/>
          <w:sz w:val="24"/>
          <w:szCs w:val="24"/>
        </w:rPr>
        <w:tab/>
        <w:t xml:space="preserve">All Designated Cabin Crew Evaluator/Examiners must be nominated by the Operator and approved by the Authority. Approval is based on the Evaluator/Examiner having the proper certificates and ratings, being qualified in accordance with the operator's approved initial, Recurrent and conversion program; having completed the operator's approved Designated Cabin Crew Evaluator/Examiner training program for the appropriate Designated Cabin Crew Evaluator/Examiner functions; and having demonstrated the ability to conduct Cabin checks and to evaluate the performance of Cabin Crew and Cabin crew instructors to the satisfaction of the Authority. </w:t>
      </w:r>
    </w:p>
    <w:p w14:paraId="4D0CE8DF" w14:textId="77777777" w:rsidR="00351E4C" w:rsidRDefault="00000000">
      <w:pPr>
        <w:numPr>
          <w:ilvl w:val="0"/>
          <w:numId w:val="1"/>
        </w:numPr>
        <w:spacing w:before="200"/>
        <w:jc w:val="both"/>
        <w:rPr>
          <w:rFonts w:ascii="Arial" w:eastAsia="Arial" w:hAnsi="Arial" w:cs="Arial"/>
          <w:sz w:val="24"/>
          <w:szCs w:val="24"/>
        </w:rPr>
      </w:pPr>
      <w:r>
        <w:rPr>
          <w:rFonts w:ascii="Arial" w:eastAsia="Arial" w:hAnsi="Arial" w:cs="Arial"/>
          <w:b/>
          <w:sz w:val="24"/>
          <w:szCs w:val="24"/>
        </w:rPr>
        <w:t>THE FIVE PHASE PROCESS FOR A DESIGNATED CABIN CREW EVALUATOR/EXAMINER / APPROVAL</w:t>
      </w:r>
    </w:p>
    <w:p w14:paraId="034E9625" w14:textId="77777777" w:rsidR="00351E4C" w:rsidRDefault="00000000">
      <w:pPr>
        <w:widowControl w:val="0"/>
        <w:tabs>
          <w:tab w:val="left" w:pos="720"/>
          <w:tab w:val="left" w:pos="1260"/>
        </w:tabs>
        <w:spacing w:before="200"/>
        <w:ind w:left="709" w:hanging="709"/>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The Designated Cabin Crew Evaluator/Examiner approval process is conducted in a five phase’s process </w:t>
      </w:r>
    </w:p>
    <w:p w14:paraId="78E2C8D4" w14:textId="77777777" w:rsidR="00351E4C" w:rsidRDefault="00000000">
      <w:pPr>
        <w:widowControl w:val="0"/>
        <w:numPr>
          <w:ilvl w:val="0"/>
          <w:numId w:val="1"/>
        </w:numPr>
        <w:tabs>
          <w:tab w:val="left" w:pos="720"/>
          <w:tab w:val="left" w:pos="1260"/>
        </w:tabs>
        <w:spacing w:before="200"/>
        <w:rPr>
          <w:rFonts w:ascii="Arial" w:eastAsia="Arial" w:hAnsi="Arial" w:cs="Arial"/>
          <w:sz w:val="24"/>
          <w:szCs w:val="24"/>
        </w:rPr>
      </w:pPr>
      <w:r>
        <w:rPr>
          <w:rFonts w:ascii="Arial" w:eastAsia="Arial" w:hAnsi="Arial" w:cs="Arial"/>
          <w:b/>
          <w:sz w:val="24"/>
          <w:szCs w:val="24"/>
        </w:rPr>
        <w:t>PHASE 1 – PRE-APPLICATION</w:t>
      </w:r>
    </w:p>
    <w:p w14:paraId="2F3F607C"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Phase one may begin either during the certification process for an AOC when the Inspector briefs an applicant on the Designated Cabin Crew Evaluator/Examiner requirements, or at any time an operator seeks information on the process. The Inspector would brief the applicant or operator on the requirements of the Civil Aviation (Operation of Aircraft) Regulations. Where applicable, the briefing will include information on the approval of a cadre of Designated Cabin Crew Evaluator/Examiner for a startup operator.</w:t>
      </w:r>
    </w:p>
    <w:p w14:paraId="2D653C01"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 xml:space="preserve">An operator is required to designate a person as a Cabin Crew Evaluator/Examiner </w:t>
      </w:r>
      <w:r>
        <w:rPr>
          <w:rFonts w:ascii="Arial" w:eastAsia="Arial" w:hAnsi="Arial" w:cs="Arial"/>
          <w:sz w:val="24"/>
          <w:szCs w:val="24"/>
        </w:rPr>
        <w:lastRenderedPageBreak/>
        <w:t xml:space="preserve">and submit a letter of request for approval by the Authority. </w:t>
      </w:r>
    </w:p>
    <w:p w14:paraId="1FBBCCBB" w14:textId="77777777" w:rsidR="00351E4C" w:rsidRDefault="00000000">
      <w:pPr>
        <w:widowControl w:val="0"/>
        <w:spacing w:before="200"/>
        <w:ind w:left="709"/>
        <w:jc w:val="both"/>
        <w:rPr>
          <w:rFonts w:ascii="Arial" w:eastAsia="Arial" w:hAnsi="Arial" w:cs="Arial"/>
          <w:sz w:val="24"/>
          <w:szCs w:val="24"/>
        </w:rPr>
      </w:pPr>
      <w:r>
        <w:rPr>
          <w:rFonts w:ascii="Arial" w:eastAsia="Arial" w:hAnsi="Arial" w:cs="Arial"/>
          <w:sz w:val="24"/>
          <w:szCs w:val="24"/>
        </w:rPr>
        <w:t>The letter should include the following:</w:t>
      </w:r>
    </w:p>
    <w:p w14:paraId="02A9D7A9" w14:textId="77777777" w:rsidR="00351E4C" w:rsidRDefault="00000000">
      <w:pPr>
        <w:widowControl w:val="0"/>
        <w:numPr>
          <w:ilvl w:val="0"/>
          <w:numId w:val="2"/>
        </w:numPr>
        <w:spacing w:before="200"/>
        <w:ind w:left="1134" w:hanging="425"/>
        <w:jc w:val="both"/>
        <w:rPr>
          <w:rFonts w:ascii="Arial" w:eastAsia="Arial" w:hAnsi="Arial" w:cs="Arial"/>
          <w:sz w:val="24"/>
          <w:szCs w:val="24"/>
        </w:rPr>
      </w:pPr>
      <w:r>
        <w:rPr>
          <w:rFonts w:ascii="Arial" w:eastAsia="Arial" w:hAnsi="Arial" w:cs="Arial"/>
          <w:sz w:val="24"/>
          <w:szCs w:val="24"/>
        </w:rPr>
        <w:t>The candidate’s full name;</w:t>
      </w:r>
    </w:p>
    <w:p w14:paraId="48C32AF0" w14:textId="77777777" w:rsidR="00351E4C" w:rsidRDefault="00000000">
      <w:pPr>
        <w:widowControl w:val="0"/>
        <w:numPr>
          <w:ilvl w:val="0"/>
          <w:numId w:val="2"/>
        </w:numPr>
        <w:spacing w:before="200"/>
        <w:ind w:left="1134" w:hanging="425"/>
        <w:jc w:val="both"/>
        <w:rPr>
          <w:rFonts w:ascii="Arial" w:eastAsia="Arial" w:hAnsi="Arial" w:cs="Arial"/>
          <w:sz w:val="24"/>
          <w:szCs w:val="24"/>
        </w:rPr>
      </w:pPr>
      <w:r>
        <w:rPr>
          <w:rFonts w:ascii="Arial" w:eastAsia="Arial" w:hAnsi="Arial" w:cs="Arial"/>
          <w:sz w:val="24"/>
          <w:szCs w:val="24"/>
        </w:rPr>
        <w:t xml:space="preserve">Mailing address; </w:t>
      </w:r>
    </w:p>
    <w:p w14:paraId="02530A0B" w14:textId="77777777" w:rsidR="00351E4C" w:rsidRDefault="00000000">
      <w:pPr>
        <w:widowControl w:val="0"/>
        <w:numPr>
          <w:ilvl w:val="0"/>
          <w:numId w:val="2"/>
        </w:numPr>
        <w:spacing w:before="200"/>
        <w:ind w:left="1134" w:hanging="425"/>
        <w:jc w:val="both"/>
        <w:rPr>
          <w:rFonts w:ascii="Arial" w:eastAsia="Arial" w:hAnsi="Arial" w:cs="Arial"/>
          <w:sz w:val="24"/>
          <w:szCs w:val="24"/>
        </w:rPr>
      </w:pPr>
      <w:r>
        <w:rPr>
          <w:rFonts w:ascii="Arial" w:eastAsia="Arial" w:hAnsi="Arial" w:cs="Arial"/>
          <w:sz w:val="24"/>
          <w:szCs w:val="24"/>
        </w:rPr>
        <w:t xml:space="preserve">Cabin Crew Member Certificate number; </w:t>
      </w:r>
    </w:p>
    <w:p w14:paraId="46B4EBBD" w14:textId="77777777" w:rsidR="00351E4C" w:rsidRDefault="00000000">
      <w:pPr>
        <w:widowControl w:val="0"/>
        <w:numPr>
          <w:ilvl w:val="0"/>
          <w:numId w:val="2"/>
        </w:numPr>
        <w:spacing w:before="200"/>
        <w:ind w:left="1134" w:hanging="425"/>
        <w:jc w:val="both"/>
        <w:rPr>
          <w:rFonts w:ascii="Arial" w:eastAsia="Arial" w:hAnsi="Arial" w:cs="Arial"/>
          <w:sz w:val="24"/>
          <w:szCs w:val="24"/>
        </w:rPr>
      </w:pPr>
      <w:r>
        <w:rPr>
          <w:rFonts w:ascii="Arial" w:eastAsia="Arial" w:hAnsi="Arial" w:cs="Arial"/>
          <w:sz w:val="24"/>
          <w:szCs w:val="24"/>
        </w:rPr>
        <w:t>Current Cabin Crew member position; and</w:t>
      </w:r>
    </w:p>
    <w:p w14:paraId="25C47DCB" w14:textId="77777777" w:rsidR="00351E4C" w:rsidRDefault="00000000">
      <w:pPr>
        <w:widowControl w:val="0"/>
        <w:numPr>
          <w:ilvl w:val="0"/>
          <w:numId w:val="2"/>
        </w:numPr>
        <w:spacing w:before="200"/>
        <w:ind w:left="1134" w:hanging="425"/>
        <w:jc w:val="both"/>
        <w:rPr>
          <w:rFonts w:ascii="Arial" w:eastAsia="Arial" w:hAnsi="Arial" w:cs="Arial"/>
          <w:sz w:val="24"/>
          <w:szCs w:val="24"/>
        </w:rPr>
      </w:pPr>
      <w:r>
        <w:rPr>
          <w:rFonts w:ascii="Arial" w:eastAsia="Arial" w:hAnsi="Arial" w:cs="Arial"/>
          <w:sz w:val="24"/>
          <w:szCs w:val="24"/>
        </w:rPr>
        <w:t>Requested Cabin Crew Evaluator/Examiner Classification and Aircraft type.</w:t>
      </w:r>
    </w:p>
    <w:p w14:paraId="7E1A8DD7"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 xml:space="preserve">Cabin Crew Nomination Form </w:t>
      </w:r>
      <w:r>
        <w:rPr>
          <w:rFonts w:ascii="Arial" w:eastAsia="Arial" w:hAnsi="Arial" w:cs="Arial"/>
          <w:sz w:val="24"/>
          <w:szCs w:val="24"/>
          <w:highlight w:val="white"/>
        </w:rPr>
        <w:t>(FORM-OPS-AC-OPS036A)</w:t>
      </w:r>
      <w:r>
        <w:rPr>
          <w:rFonts w:ascii="Arial" w:eastAsia="Arial" w:hAnsi="Arial" w:cs="Arial"/>
          <w:sz w:val="24"/>
          <w:szCs w:val="24"/>
        </w:rPr>
        <w:t xml:space="preserve"> The letter should be accompanied by:</w:t>
      </w:r>
    </w:p>
    <w:p w14:paraId="5BC05AAE" w14:textId="77777777" w:rsidR="00351E4C" w:rsidRDefault="00000000">
      <w:pPr>
        <w:widowControl w:val="0"/>
        <w:numPr>
          <w:ilvl w:val="0"/>
          <w:numId w:val="3"/>
        </w:numPr>
        <w:spacing w:before="200"/>
        <w:ind w:left="1134" w:hanging="425"/>
        <w:jc w:val="both"/>
        <w:rPr>
          <w:rFonts w:ascii="Arial" w:eastAsia="Arial" w:hAnsi="Arial" w:cs="Arial"/>
          <w:sz w:val="24"/>
          <w:szCs w:val="24"/>
        </w:rPr>
      </w:pPr>
      <w:r>
        <w:rPr>
          <w:rFonts w:ascii="Arial" w:eastAsia="Arial" w:hAnsi="Arial" w:cs="Arial"/>
          <w:sz w:val="24"/>
          <w:szCs w:val="24"/>
        </w:rPr>
        <w:t>Brief curriculum vitae of the Designated Cabin Crew Evaluator/Examiner, aviation background and experience;</w:t>
      </w:r>
    </w:p>
    <w:p w14:paraId="7D639C80" w14:textId="77777777" w:rsidR="00351E4C" w:rsidRDefault="00000000">
      <w:pPr>
        <w:widowControl w:val="0"/>
        <w:numPr>
          <w:ilvl w:val="0"/>
          <w:numId w:val="3"/>
        </w:numPr>
        <w:spacing w:before="200"/>
        <w:ind w:left="1134" w:hanging="425"/>
        <w:jc w:val="both"/>
        <w:rPr>
          <w:rFonts w:ascii="Arial" w:eastAsia="Arial" w:hAnsi="Arial" w:cs="Arial"/>
          <w:sz w:val="24"/>
          <w:szCs w:val="24"/>
        </w:rPr>
      </w:pPr>
      <w:r>
        <w:rPr>
          <w:rFonts w:ascii="Arial" w:eastAsia="Arial" w:hAnsi="Arial" w:cs="Arial"/>
          <w:sz w:val="24"/>
          <w:szCs w:val="24"/>
        </w:rPr>
        <w:t>Copies of the Cabin Crew Member Certificate and ratings;</w:t>
      </w:r>
    </w:p>
    <w:p w14:paraId="7177CBCA" w14:textId="77777777" w:rsidR="00351E4C" w:rsidRDefault="00000000">
      <w:pPr>
        <w:widowControl w:val="0"/>
        <w:numPr>
          <w:ilvl w:val="0"/>
          <w:numId w:val="3"/>
        </w:numPr>
        <w:spacing w:before="200"/>
        <w:ind w:left="1134" w:hanging="425"/>
        <w:jc w:val="both"/>
        <w:rPr>
          <w:rFonts w:ascii="Arial" w:eastAsia="Arial" w:hAnsi="Arial" w:cs="Arial"/>
          <w:sz w:val="24"/>
          <w:szCs w:val="24"/>
        </w:rPr>
      </w:pPr>
      <w:r>
        <w:rPr>
          <w:rFonts w:ascii="Arial" w:eastAsia="Arial" w:hAnsi="Arial" w:cs="Arial"/>
          <w:sz w:val="24"/>
          <w:szCs w:val="24"/>
        </w:rPr>
        <w:t>Copy of the Cabin Crew member medical certificate; and</w:t>
      </w:r>
    </w:p>
    <w:p w14:paraId="1BD1F6CD" w14:textId="77777777" w:rsidR="00351E4C" w:rsidRDefault="00000000">
      <w:pPr>
        <w:widowControl w:val="0"/>
        <w:numPr>
          <w:ilvl w:val="0"/>
          <w:numId w:val="3"/>
        </w:numPr>
        <w:spacing w:before="200"/>
        <w:ind w:left="1134" w:hanging="425"/>
        <w:jc w:val="both"/>
        <w:rPr>
          <w:rFonts w:ascii="Arial" w:eastAsia="Arial" w:hAnsi="Arial" w:cs="Arial"/>
          <w:sz w:val="24"/>
          <w:szCs w:val="24"/>
        </w:rPr>
      </w:pPr>
      <w:r>
        <w:rPr>
          <w:rFonts w:ascii="Arial" w:eastAsia="Arial" w:hAnsi="Arial" w:cs="Arial"/>
          <w:sz w:val="24"/>
          <w:szCs w:val="24"/>
        </w:rPr>
        <w:t>Completed Designated.</w:t>
      </w:r>
    </w:p>
    <w:p w14:paraId="60F5D809" w14:textId="77777777" w:rsidR="00351E4C" w:rsidRDefault="00000000">
      <w:pPr>
        <w:numPr>
          <w:ilvl w:val="0"/>
          <w:numId w:val="1"/>
        </w:numPr>
        <w:spacing w:before="200"/>
        <w:rPr>
          <w:rFonts w:ascii="Arial" w:eastAsia="Arial" w:hAnsi="Arial" w:cs="Arial"/>
          <w:sz w:val="24"/>
          <w:szCs w:val="24"/>
        </w:rPr>
      </w:pPr>
      <w:r>
        <w:rPr>
          <w:rFonts w:ascii="Arial" w:eastAsia="Arial" w:hAnsi="Arial" w:cs="Arial"/>
          <w:b/>
          <w:sz w:val="24"/>
          <w:szCs w:val="24"/>
        </w:rPr>
        <w:t>PHASE TWO - SUBMISSION OF DOCUMENTATION</w:t>
      </w:r>
    </w:p>
    <w:p w14:paraId="526DA8A3"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Phase two begins when the Authority receives the application letter and attachments. The documents may be submitted by</w:t>
      </w:r>
      <w:r>
        <w:rPr>
          <w:rFonts w:ascii="Arial" w:eastAsia="Arial" w:hAnsi="Arial" w:cs="Arial"/>
          <w:b/>
          <w:sz w:val="24"/>
          <w:szCs w:val="24"/>
        </w:rPr>
        <w:t xml:space="preserve"> </w:t>
      </w:r>
      <w:r>
        <w:rPr>
          <w:rFonts w:ascii="Arial" w:eastAsia="Arial" w:hAnsi="Arial" w:cs="Arial"/>
          <w:sz w:val="24"/>
          <w:szCs w:val="24"/>
        </w:rPr>
        <w:t>conventional or electronic mail or by fax. The assigned Inspector will conduct an initial cursory review of the documents to assess whether the nominee meets the basic qualification requirements for the Designated Cabin Crew Evaluator/Examiner.</w:t>
      </w:r>
    </w:p>
    <w:p w14:paraId="53EB471C"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If the operator's submission is unacceptable, the documentation will be returned       submission is acceptable, Phase three would be initiated.</w:t>
      </w:r>
    </w:p>
    <w:p w14:paraId="0413EB78" w14:textId="77777777" w:rsidR="00351E4C" w:rsidRDefault="00000000">
      <w:pPr>
        <w:widowControl w:val="0"/>
        <w:numPr>
          <w:ilvl w:val="0"/>
          <w:numId w:val="1"/>
        </w:numPr>
        <w:spacing w:before="200"/>
        <w:rPr>
          <w:rFonts w:ascii="Arial" w:eastAsia="Arial" w:hAnsi="Arial" w:cs="Arial"/>
          <w:sz w:val="24"/>
          <w:szCs w:val="24"/>
        </w:rPr>
      </w:pPr>
      <w:r>
        <w:rPr>
          <w:rFonts w:ascii="Arial" w:eastAsia="Arial" w:hAnsi="Arial" w:cs="Arial"/>
          <w:b/>
          <w:sz w:val="24"/>
          <w:szCs w:val="24"/>
        </w:rPr>
        <w:t>PHASE THREE - REVIEW OF DOCUMENTATION</w:t>
      </w:r>
    </w:p>
    <w:p w14:paraId="0B3D1C76"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lastRenderedPageBreak/>
        <w:t>Phase three involves an in-depth review of the records and documentation. The Designated Cabin Crew evaluator/Examiner approved training program must contain all training required by the Civil Aviation (Operation of Aircraft) Regulations, applicable to the approval being sought. The Authority will not accept a nomination for evaluation as a Designated Cabin Crew Evaluator/Examiner unless the record show</w:t>
      </w:r>
      <w:r>
        <w:rPr>
          <w:rFonts w:ascii="Arial" w:eastAsia="Arial" w:hAnsi="Arial" w:cs="Arial"/>
          <w:b/>
          <w:sz w:val="24"/>
          <w:szCs w:val="24"/>
        </w:rPr>
        <w:t xml:space="preserve"> </w:t>
      </w:r>
      <w:r>
        <w:rPr>
          <w:rFonts w:ascii="Arial" w:eastAsia="Arial" w:hAnsi="Arial" w:cs="Arial"/>
          <w:sz w:val="24"/>
          <w:szCs w:val="24"/>
        </w:rPr>
        <w:t>satisfactory completion of initial, transition, or upgrade training and all training required under the operator's approved Designated Cabin Crew Evaluator/Examiner training program.</w:t>
      </w:r>
    </w:p>
    <w:p w14:paraId="42798161"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If, after an in-depth review of the records and other documentation it is determined that the candidate does not qualify as a designated cabin crew Evaluator/Examiner, the operator will be given a letter stating the reasons for non-acceptance.</w:t>
      </w:r>
    </w:p>
    <w:p w14:paraId="4A654E03" w14:textId="77777777" w:rsidR="00351E4C" w:rsidRDefault="00000000">
      <w:pPr>
        <w:numPr>
          <w:ilvl w:val="0"/>
          <w:numId w:val="1"/>
        </w:numPr>
        <w:spacing w:before="200"/>
        <w:rPr>
          <w:rFonts w:ascii="Arial" w:eastAsia="Arial" w:hAnsi="Arial" w:cs="Arial"/>
          <w:sz w:val="24"/>
          <w:szCs w:val="24"/>
        </w:rPr>
      </w:pPr>
      <w:r>
        <w:rPr>
          <w:rFonts w:ascii="Arial" w:eastAsia="Arial" w:hAnsi="Arial" w:cs="Arial"/>
          <w:b/>
          <w:sz w:val="24"/>
          <w:szCs w:val="24"/>
        </w:rPr>
        <w:t>PHASE FOUR – EVALUATION OF DESIGNATED CABIN CREW EVALUATOR/EXAMINER</w:t>
      </w:r>
    </w:p>
    <w:p w14:paraId="2B6EB8E2"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A Designated Cabin Crew Evaluator/Examiner is evaluated in Phase four by an Inspector observing the Designated Cabin Crew Evaluator/Examiner candidate conducting an actual check. The purpose of the Designated Cabin Crew Evaluator/Examiner evaluation is to ensure that the candidate has achieved the required skills for briefing, evaluating, and debriefing a Cabin Crew Member /Cabin Crew instructor. The cabin crew member receiving the check should be a line crew member who is due for an evaluation. The Cabin Crew Member must not be an instructor or Designated Cabin Crew Evaluator/Examiner unless previous approval has been received from the Authority. Such approval would only be granted in unusual circumstances.</w:t>
      </w:r>
    </w:p>
    <w:p w14:paraId="51B7903D"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An operator should not submit a nominee for approval as a designated Cabin Crew Evaluator/Examiner when there is any question about the Designated Cabin Crew Evaluator/Examiner’s Cabin Crew Member skills in a cabin crew position. Should the Authority have reason to question a candidate’s proficiency, Evaluation of the Designated Cabin Crew Evaluator/Examiner shall not be conducted until the candidate's proficiency is verified.</w:t>
      </w:r>
    </w:p>
    <w:p w14:paraId="0A2561B5"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lastRenderedPageBreak/>
        <w:t xml:space="preserve">If, after reviewing the documentation, the Inspector determines that the candidate does not qualify as a Cabin Crew Evaluator/Examiner, the Inspector shall brief the Manager Flight Operations and provide the operator with a statement of the reason for non-acceptance. </w:t>
      </w:r>
    </w:p>
    <w:p w14:paraId="572225A8"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If the evaluation is satisfactory, the assigned Inspector will inform the candidate that a recommendation of approval will be reported to the Authority. In this case, the Designated Cabin Crew Evaluator/Examiner candidate would be allowed to certify the proficiency of the Cabin Crew Member receiving the check and complete the necessary record keeping tasks.</w:t>
      </w:r>
    </w:p>
    <w:p w14:paraId="540B941E" w14:textId="77777777" w:rsidR="00351E4C" w:rsidRDefault="00000000">
      <w:pPr>
        <w:numPr>
          <w:ilvl w:val="0"/>
          <w:numId w:val="1"/>
        </w:numPr>
        <w:tabs>
          <w:tab w:val="left" w:pos="709"/>
        </w:tabs>
        <w:spacing w:before="200"/>
        <w:rPr>
          <w:rFonts w:ascii="Arial" w:eastAsia="Arial" w:hAnsi="Arial" w:cs="Arial"/>
          <w:sz w:val="24"/>
          <w:szCs w:val="24"/>
        </w:rPr>
      </w:pPr>
      <w:r>
        <w:rPr>
          <w:rFonts w:ascii="Arial" w:eastAsia="Arial" w:hAnsi="Arial" w:cs="Arial"/>
          <w:b/>
          <w:sz w:val="24"/>
          <w:szCs w:val="24"/>
        </w:rPr>
        <w:t>PHASE FIVE - DESIGNATED CABIN CREW EVALUATOR/EXAMINER APPROVAL</w:t>
      </w:r>
    </w:p>
    <w:p w14:paraId="5B3E26ED"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Approval of a Designated Cabin Crew Evaluator/Examiner is in the form of a Letter of Approval addressed to a responsible official of the operator and signed by the Inspector. This Letter of Approval may be transmitted to the operator by conventional or electronic mail, by fax, or by other means acceptable to the operator and the Authority, on receipt of the prescribed fees if applicable. The letter will contain the following:</w:t>
      </w:r>
    </w:p>
    <w:p w14:paraId="7A683EBE"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Designated Cabin Crew Evaluator/Examiner 's name and his/her Certificate number;</w:t>
      </w:r>
    </w:p>
    <w:p w14:paraId="0C3BE767"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Approved Designated Cabin Crew Evaluator/Examiner function;</w:t>
      </w:r>
    </w:p>
    <w:p w14:paraId="71290EF1"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 xml:space="preserve">Specified category, or type of aircraft; </w:t>
      </w:r>
    </w:p>
    <w:p w14:paraId="4F2F1A0D"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Authorizations and limitations;</w:t>
      </w:r>
    </w:p>
    <w:p w14:paraId="5D075124"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Effective date of each approval (since different approvals may occur at different times, this information simplifies record checks. The date on which the Designated Cabin Crew Evaluator/Examiner was recommended for approval by an inspector shall be the effective date of approval);</w:t>
      </w:r>
    </w:p>
    <w:p w14:paraId="7CC0CBE8"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 xml:space="preserve">A Designated Cabin Crew Evaluator/Examiner approval is valid for one year </w:t>
      </w:r>
      <w:r>
        <w:rPr>
          <w:rFonts w:ascii="Arial" w:eastAsia="Arial" w:hAnsi="Arial" w:cs="Arial"/>
          <w:sz w:val="24"/>
          <w:szCs w:val="24"/>
        </w:rPr>
        <w:lastRenderedPageBreak/>
        <w:t>and may be re-approved by the Authority; and</w:t>
      </w:r>
    </w:p>
    <w:p w14:paraId="0B5B90D3" w14:textId="77777777" w:rsidR="00351E4C" w:rsidRDefault="00000000">
      <w:pPr>
        <w:widowControl w:val="0"/>
        <w:numPr>
          <w:ilvl w:val="0"/>
          <w:numId w:val="4"/>
        </w:numPr>
        <w:spacing w:before="200"/>
        <w:ind w:left="1134" w:hanging="425"/>
        <w:jc w:val="both"/>
        <w:rPr>
          <w:rFonts w:ascii="Arial" w:eastAsia="Arial" w:hAnsi="Arial" w:cs="Arial"/>
          <w:sz w:val="24"/>
          <w:szCs w:val="24"/>
        </w:rPr>
      </w:pPr>
      <w:r>
        <w:rPr>
          <w:rFonts w:ascii="Arial" w:eastAsia="Arial" w:hAnsi="Arial" w:cs="Arial"/>
          <w:sz w:val="24"/>
          <w:szCs w:val="24"/>
        </w:rPr>
        <w:t>A Designated Cabin Crew Evaluator/Examiner approval may be amended, suspended or withdrawn by the Authority.</w:t>
      </w:r>
    </w:p>
    <w:p w14:paraId="52CFA6C6" w14:textId="77777777" w:rsidR="00351E4C" w:rsidRDefault="00000000">
      <w:pPr>
        <w:widowControl w:val="0"/>
        <w:tabs>
          <w:tab w:val="left" w:pos="567"/>
          <w:tab w:val="left" w:pos="851"/>
        </w:tabs>
        <w:spacing w:before="200"/>
        <w:ind w:left="709" w:hanging="709"/>
        <w:jc w:val="both"/>
        <w:rPr>
          <w:rFonts w:ascii="Arial" w:eastAsia="Arial" w:hAnsi="Arial" w:cs="Arial"/>
          <w:sz w:val="24"/>
          <w:szCs w:val="24"/>
        </w:rPr>
      </w:pPr>
      <w:r>
        <w:rPr>
          <w:rFonts w:ascii="Arial" w:eastAsia="Arial" w:hAnsi="Arial" w:cs="Arial"/>
          <w:b/>
          <w:sz w:val="24"/>
          <w:szCs w:val="24"/>
        </w:rPr>
        <w:t>NOTE</w:t>
      </w:r>
      <w:r>
        <w:rPr>
          <w:rFonts w:ascii="Arial" w:eastAsia="Arial" w:hAnsi="Arial" w:cs="Arial"/>
          <w:sz w:val="24"/>
          <w:szCs w:val="24"/>
        </w:rPr>
        <w:t>:</w:t>
      </w:r>
      <w:r>
        <w:rPr>
          <w:rFonts w:ascii="Arial" w:eastAsia="Arial" w:hAnsi="Arial" w:cs="Arial"/>
          <w:sz w:val="24"/>
          <w:szCs w:val="24"/>
        </w:rPr>
        <w:tab/>
        <w:t xml:space="preserve">Designated Cabin Crew Evaluator/Examiner approval is only valid for the  </w:t>
      </w:r>
    </w:p>
    <w:p w14:paraId="033DD5A5" w14:textId="77777777" w:rsidR="00351E4C" w:rsidRDefault="00000000">
      <w:pPr>
        <w:widowControl w:val="0"/>
        <w:tabs>
          <w:tab w:val="left" w:pos="567"/>
          <w:tab w:val="left" w:pos="851"/>
        </w:tabs>
        <w:spacing w:before="200"/>
        <w:ind w:left="709" w:hanging="709"/>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specific air operator under which it was granted.</w:t>
      </w:r>
    </w:p>
    <w:p w14:paraId="7639DB01" w14:textId="77777777" w:rsidR="00351E4C" w:rsidRDefault="00000000">
      <w:pPr>
        <w:numPr>
          <w:ilvl w:val="0"/>
          <w:numId w:val="1"/>
        </w:numPr>
        <w:spacing w:before="200"/>
        <w:jc w:val="both"/>
        <w:rPr>
          <w:rFonts w:ascii="Arial" w:eastAsia="Arial" w:hAnsi="Arial" w:cs="Arial"/>
          <w:sz w:val="24"/>
          <w:szCs w:val="24"/>
        </w:rPr>
      </w:pPr>
      <w:r>
        <w:rPr>
          <w:rFonts w:ascii="Arial" w:eastAsia="Arial" w:hAnsi="Arial" w:cs="Arial"/>
          <w:b/>
          <w:sz w:val="24"/>
          <w:szCs w:val="24"/>
        </w:rPr>
        <w:t>APPROVAL OF A DESIGNATED CABIN CREW EVALUATOR/EXAMINER</w:t>
      </w:r>
      <w:r>
        <w:rPr>
          <w:rFonts w:ascii="Arial" w:eastAsia="Arial" w:hAnsi="Arial" w:cs="Arial"/>
          <w:sz w:val="24"/>
          <w:szCs w:val="24"/>
        </w:rPr>
        <w:t xml:space="preserve"> </w:t>
      </w:r>
      <w:r>
        <w:rPr>
          <w:rFonts w:ascii="Arial" w:eastAsia="Arial" w:hAnsi="Arial" w:cs="Arial"/>
          <w:b/>
          <w:sz w:val="24"/>
          <w:szCs w:val="24"/>
        </w:rPr>
        <w:t>FOR MULTIPLE AIRCRAFT</w:t>
      </w:r>
    </w:p>
    <w:p w14:paraId="24939AD2" w14:textId="77777777" w:rsidR="00351E4C" w:rsidRDefault="00000000">
      <w:pPr>
        <w:widowControl w:val="0"/>
        <w:numPr>
          <w:ilvl w:val="1"/>
          <w:numId w:val="1"/>
        </w:numPr>
        <w:spacing w:before="200"/>
        <w:ind w:left="709" w:hanging="709"/>
        <w:jc w:val="both"/>
        <w:rPr>
          <w:rFonts w:ascii="Arial" w:eastAsia="Arial" w:hAnsi="Arial" w:cs="Arial"/>
          <w:sz w:val="24"/>
          <w:szCs w:val="24"/>
        </w:rPr>
      </w:pPr>
      <w:r>
        <w:rPr>
          <w:rFonts w:ascii="Arial" w:eastAsia="Arial" w:hAnsi="Arial" w:cs="Arial"/>
          <w:sz w:val="24"/>
          <w:szCs w:val="24"/>
        </w:rPr>
        <w:t>Before a Cabin Crew Member may be approved as a Designated Cabin Crew Evaluator/Examiner on more than one type of aircraft, the operator must show that there is a need. Designated Cabin Crew Evaluator/Examiner must be type rated and current in each type of the aircraft the approval is sought. There are various acceptable combinations of Designated Cabin Crew Evaluator/Examiner.</w:t>
      </w:r>
    </w:p>
    <w:p w14:paraId="4DA73298" w14:textId="77777777" w:rsidR="00351E4C" w:rsidRDefault="00000000">
      <w:pPr>
        <w:keepNext/>
        <w:widowControl w:val="0"/>
        <w:numPr>
          <w:ilvl w:val="0"/>
          <w:numId w:val="1"/>
        </w:numPr>
        <w:tabs>
          <w:tab w:val="left" w:pos="709"/>
          <w:tab w:val="left" w:pos="1080"/>
          <w:tab w:val="left" w:pos="1134"/>
          <w:tab w:val="left" w:pos="1276"/>
        </w:tabs>
        <w:spacing w:before="200"/>
        <w:rPr>
          <w:rFonts w:ascii="Arial" w:eastAsia="Arial" w:hAnsi="Arial" w:cs="Arial"/>
          <w:color w:val="000000"/>
          <w:sz w:val="24"/>
          <w:szCs w:val="24"/>
        </w:rPr>
      </w:pPr>
      <w:r>
        <w:rPr>
          <w:rFonts w:ascii="Arial" w:eastAsia="Arial" w:hAnsi="Arial" w:cs="Arial"/>
          <w:b/>
          <w:color w:val="000000"/>
          <w:sz w:val="24"/>
          <w:szCs w:val="24"/>
        </w:rPr>
        <w:t>PERIODIC REPORTING AND REPORTING OF UNSATISFACTORY CHECKS</w:t>
      </w:r>
    </w:p>
    <w:p w14:paraId="224CD5ED" w14:textId="77777777" w:rsidR="00351E4C" w:rsidRDefault="00000000">
      <w:pPr>
        <w:widowControl w:val="0"/>
        <w:tabs>
          <w:tab w:val="left" w:pos="720"/>
          <w:tab w:val="left" w:pos="1260"/>
        </w:tabs>
        <w:spacing w:before="200"/>
        <w:ind w:left="709" w:hanging="709"/>
        <w:jc w:val="both"/>
        <w:rPr>
          <w:rFonts w:ascii="Arial" w:eastAsia="Arial" w:hAnsi="Arial" w:cs="Arial"/>
          <w:sz w:val="24"/>
          <w:szCs w:val="24"/>
        </w:rPr>
      </w:pPr>
      <w:r>
        <w:rPr>
          <w:rFonts w:ascii="Arial" w:eastAsia="Arial" w:hAnsi="Arial" w:cs="Arial"/>
          <w:sz w:val="24"/>
          <w:szCs w:val="24"/>
        </w:rPr>
        <w:tab/>
        <w:t>Any failure of a check conducted by a Designated Cabin Crew Evaluator/Examiner must be reported to the Authority immediately. In addition, an operator must provide an annual report of each Designated Cabin Crew Evaluator/Examiner checking activities, including a pass/fail rate to coincide with the Authority’s periodic review. An operator should ensure that a Designated Cabin Crew Evaluator/Examiner is maintained sufficiently active to retain the required knowledge and skills.</w:t>
      </w:r>
    </w:p>
    <w:p w14:paraId="78B79D5E" w14:textId="77777777" w:rsidR="00351E4C" w:rsidRDefault="00000000">
      <w:pPr>
        <w:keepNext/>
        <w:widowControl w:val="0"/>
        <w:numPr>
          <w:ilvl w:val="0"/>
          <w:numId w:val="1"/>
        </w:numPr>
        <w:tabs>
          <w:tab w:val="left" w:pos="709"/>
        </w:tabs>
        <w:spacing w:before="200"/>
        <w:rPr>
          <w:rFonts w:ascii="Arial" w:eastAsia="Arial" w:hAnsi="Arial" w:cs="Arial"/>
          <w:color w:val="000000"/>
          <w:sz w:val="24"/>
          <w:szCs w:val="24"/>
        </w:rPr>
      </w:pPr>
      <w:r>
        <w:rPr>
          <w:rFonts w:ascii="Arial" w:eastAsia="Arial" w:hAnsi="Arial" w:cs="Arial"/>
          <w:b/>
          <w:color w:val="000000"/>
          <w:sz w:val="24"/>
          <w:szCs w:val="24"/>
        </w:rPr>
        <w:t>SURVEILLANCE OF DESIGNATED CABIN CREW EVALUATOR/EXAMINER</w:t>
      </w:r>
    </w:p>
    <w:p w14:paraId="371D08CC" w14:textId="77777777" w:rsidR="00351E4C" w:rsidRDefault="00000000">
      <w:pPr>
        <w:widowControl w:val="0"/>
        <w:spacing w:before="200"/>
        <w:ind w:left="709"/>
        <w:jc w:val="both"/>
        <w:rPr>
          <w:rFonts w:ascii="Arial" w:eastAsia="Arial" w:hAnsi="Arial" w:cs="Arial"/>
          <w:sz w:val="24"/>
          <w:szCs w:val="24"/>
        </w:rPr>
      </w:pPr>
      <w:r>
        <w:rPr>
          <w:rFonts w:ascii="Arial" w:eastAsia="Arial" w:hAnsi="Arial" w:cs="Arial"/>
          <w:sz w:val="24"/>
          <w:szCs w:val="24"/>
        </w:rPr>
        <w:t xml:space="preserve">The period of validity of a Designated Cabin Crew Evaluator/Examiner approval is 12 months. Designated Cabin Crew Evaluator/Examiner will be checked at least once per year. A renewal of a Designated Cabin Crew Evaluator/Examiner approval will be conducted in the same manner as an initial approval. In addition, an Inspector may conduct random check inspections on a “no notice basis” on all or any Designated Cabin Crew Evaluator/Examiner at any time in the 12-month </w:t>
      </w:r>
      <w:r>
        <w:rPr>
          <w:rFonts w:ascii="Arial" w:eastAsia="Arial" w:hAnsi="Arial" w:cs="Arial"/>
          <w:sz w:val="24"/>
          <w:szCs w:val="24"/>
        </w:rPr>
        <w:lastRenderedPageBreak/>
        <w:t>period.</w:t>
      </w:r>
    </w:p>
    <w:p w14:paraId="6FE75871" w14:textId="77777777" w:rsidR="00351E4C" w:rsidRDefault="00000000">
      <w:pPr>
        <w:widowControl w:val="0"/>
        <w:numPr>
          <w:ilvl w:val="0"/>
          <w:numId w:val="5"/>
        </w:numPr>
        <w:tabs>
          <w:tab w:val="left" w:pos="426"/>
        </w:tabs>
        <w:spacing w:before="200"/>
        <w:ind w:left="709" w:hanging="709"/>
        <w:jc w:val="both"/>
        <w:rPr>
          <w:rFonts w:ascii="Arial" w:eastAsia="Arial" w:hAnsi="Arial" w:cs="Arial"/>
          <w:sz w:val="24"/>
          <w:szCs w:val="24"/>
        </w:rPr>
      </w:pPr>
      <w:r>
        <w:rPr>
          <w:rFonts w:ascii="Arial" w:eastAsia="Arial" w:hAnsi="Arial" w:cs="Arial"/>
          <w:b/>
          <w:sz w:val="24"/>
          <w:szCs w:val="24"/>
        </w:rPr>
        <w:t>WITHDRAWAL OF DESIGNATED CABIN CREW EVALUATOR/EXAMINER      APPROVAL</w:t>
      </w:r>
    </w:p>
    <w:p w14:paraId="1938DB31" w14:textId="77777777" w:rsidR="00351E4C" w:rsidRDefault="00000000">
      <w:pPr>
        <w:widowControl w:val="0"/>
        <w:spacing w:before="200"/>
        <w:ind w:left="709"/>
        <w:jc w:val="both"/>
        <w:rPr>
          <w:rFonts w:ascii="Arial" w:eastAsia="Arial" w:hAnsi="Arial" w:cs="Arial"/>
          <w:sz w:val="24"/>
          <w:szCs w:val="24"/>
        </w:rPr>
      </w:pPr>
      <w:r>
        <w:rPr>
          <w:rFonts w:ascii="Arial" w:eastAsia="Arial" w:hAnsi="Arial" w:cs="Arial"/>
          <w:sz w:val="24"/>
          <w:szCs w:val="24"/>
        </w:rPr>
        <w:t>Designated Cabin Crew Evaluator/Examiner</w:t>
      </w:r>
      <w:r>
        <w:rPr>
          <w:rFonts w:ascii="Arial" w:eastAsia="Arial" w:hAnsi="Arial" w:cs="Arial"/>
          <w:color w:val="000080"/>
          <w:sz w:val="24"/>
          <w:szCs w:val="24"/>
        </w:rPr>
        <w:t xml:space="preserve"> </w:t>
      </w:r>
      <w:r>
        <w:rPr>
          <w:rFonts w:ascii="Arial" w:eastAsia="Arial" w:hAnsi="Arial" w:cs="Arial"/>
          <w:sz w:val="24"/>
          <w:szCs w:val="24"/>
        </w:rPr>
        <w:t>approval may be withdrawn by the Authority. Reasons for withdrawing the approval of a Designated Cabin Crew Evaluator/Examiner include:</w:t>
      </w:r>
    </w:p>
    <w:p w14:paraId="353DAF42" w14:textId="77777777" w:rsidR="00351E4C" w:rsidRDefault="00000000">
      <w:pPr>
        <w:widowControl w:val="0"/>
        <w:numPr>
          <w:ilvl w:val="0"/>
          <w:numId w:val="6"/>
        </w:numPr>
        <w:tabs>
          <w:tab w:val="left" w:pos="1276"/>
        </w:tabs>
        <w:spacing w:before="200"/>
        <w:ind w:hanging="10"/>
        <w:jc w:val="both"/>
        <w:rPr>
          <w:rFonts w:ascii="Arial" w:eastAsia="Arial" w:hAnsi="Arial" w:cs="Arial"/>
          <w:sz w:val="24"/>
          <w:szCs w:val="24"/>
        </w:rPr>
      </w:pPr>
      <w:r>
        <w:rPr>
          <w:rFonts w:ascii="Arial" w:eastAsia="Arial" w:hAnsi="Arial" w:cs="Arial"/>
          <w:sz w:val="24"/>
          <w:szCs w:val="24"/>
        </w:rPr>
        <w:t>Expiry of required competencies;</w:t>
      </w:r>
    </w:p>
    <w:p w14:paraId="1A794342" w14:textId="77777777" w:rsidR="00351E4C" w:rsidRDefault="00000000">
      <w:pPr>
        <w:widowControl w:val="0"/>
        <w:numPr>
          <w:ilvl w:val="0"/>
          <w:numId w:val="6"/>
        </w:numPr>
        <w:tabs>
          <w:tab w:val="left" w:pos="1276"/>
        </w:tabs>
        <w:spacing w:before="200"/>
        <w:ind w:hanging="10"/>
        <w:jc w:val="both"/>
        <w:rPr>
          <w:rFonts w:ascii="Arial" w:eastAsia="Arial" w:hAnsi="Arial" w:cs="Arial"/>
          <w:sz w:val="24"/>
          <w:szCs w:val="24"/>
        </w:rPr>
      </w:pPr>
      <w:r>
        <w:rPr>
          <w:rFonts w:ascii="Arial" w:eastAsia="Arial" w:hAnsi="Arial" w:cs="Arial"/>
          <w:sz w:val="24"/>
          <w:szCs w:val="24"/>
        </w:rPr>
        <w:t xml:space="preserve">the DCCE's medical category invalidates his/her certificate </w:t>
      </w:r>
    </w:p>
    <w:p w14:paraId="3915EB02" w14:textId="77777777" w:rsidR="00351E4C" w:rsidRDefault="00000000">
      <w:pPr>
        <w:widowControl w:val="0"/>
        <w:numPr>
          <w:ilvl w:val="0"/>
          <w:numId w:val="6"/>
        </w:numPr>
        <w:tabs>
          <w:tab w:val="left" w:pos="1276"/>
        </w:tabs>
        <w:spacing w:before="200"/>
        <w:ind w:left="1276" w:hanging="567"/>
        <w:jc w:val="both"/>
        <w:rPr>
          <w:rFonts w:ascii="Arial" w:eastAsia="Arial" w:hAnsi="Arial" w:cs="Arial"/>
          <w:sz w:val="24"/>
          <w:szCs w:val="24"/>
        </w:rPr>
      </w:pPr>
      <w:r>
        <w:rPr>
          <w:rFonts w:ascii="Arial" w:eastAsia="Arial" w:hAnsi="Arial" w:cs="Arial"/>
          <w:sz w:val="24"/>
          <w:szCs w:val="24"/>
        </w:rPr>
        <w:t>three-year lapse without a refresher Designated Cabin Crew Evaluator/Examiner course; workshop or seminar being completed.</w:t>
      </w:r>
    </w:p>
    <w:p w14:paraId="18E56FC4" w14:textId="77777777" w:rsidR="00351E4C" w:rsidRDefault="00000000">
      <w:pPr>
        <w:widowControl w:val="0"/>
        <w:numPr>
          <w:ilvl w:val="0"/>
          <w:numId w:val="6"/>
        </w:numPr>
        <w:tabs>
          <w:tab w:val="left" w:pos="1276"/>
        </w:tabs>
        <w:spacing w:before="200"/>
        <w:ind w:hanging="10"/>
        <w:jc w:val="both"/>
        <w:rPr>
          <w:rFonts w:ascii="Arial" w:eastAsia="Arial" w:hAnsi="Arial" w:cs="Arial"/>
          <w:sz w:val="24"/>
          <w:szCs w:val="24"/>
        </w:rPr>
      </w:pPr>
      <w:r>
        <w:rPr>
          <w:rFonts w:ascii="Arial" w:eastAsia="Arial" w:hAnsi="Arial" w:cs="Arial"/>
          <w:sz w:val="24"/>
          <w:szCs w:val="24"/>
        </w:rPr>
        <w:t>Expiry of the Cabin Crew Member Certificate</w:t>
      </w:r>
    </w:p>
    <w:p w14:paraId="34FD62FC" w14:textId="77777777" w:rsidR="00351E4C" w:rsidRDefault="00000000">
      <w:pPr>
        <w:widowControl w:val="0"/>
        <w:numPr>
          <w:ilvl w:val="0"/>
          <w:numId w:val="6"/>
        </w:numPr>
        <w:tabs>
          <w:tab w:val="left" w:pos="1276"/>
        </w:tabs>
        <w:spacing w:before="200"/>
        <w:ind w:left="1418" w:hanging="709"/>
        <w:jc w:val="both"/>
        <w:rPr>
          <w:rFonts w:ascii="Arial" w:eastAsia="Arial" w:hAnsi="Arial" w:cs="Arial"/>
          <w:sz w:val="24"/>
          <w:szCs w:val="24"/>
        </w:rPr>
      </w:pPr>
      <w:r>
        <w:rPr>
          <w:rFonts w:ascii="Arial" w:eastAsia="Arial" w:hAnsi="Arial" w:cs="Arial"/>
          <w:sz w:val="24"/>
          <w:szCs w:val="24"/>
        </w:rPr>
        <w:t>the DCCE has not been monitored by an Inspector within the preceding 12- month period (The DCCE authority is valid to the first day of the 13th month following the month in which he/she was last monitored);</w:t>
      </w:r>
    </w:p>
    <w:p w14:paraId="77CB1A89" w14:textId="77777777" w:rsidR="00351E4C" w:rsidRDefault="00351E4C">
      <w:pPr>
        <w:widowControl w:val="0"/>
        <w:tabs>
          <w:tab w:val="left" w:pos="1276"/>
        </w:tabs>
        <w:spacing w:after="0"/>
        <w:ind w:left="1440"/>
        <w:jc w:val="both"/>
        <w:rPr>
          <w:rFonts w:ascii="Arial" w:eastAsia="Arial" w:hAnsi="Arial" w:cs="Arial"/>
          <w:sz w:val="24"/>
          <w:szCs w:val="24"/>
        </w:rPr>
      </w:pPr>
    </w:p>
    <w:p w14:paraId="45C5F46D" w14:textId="77777777" w:rsidR="00351E4C" w:rsidRDefault="00000000">
      <w:pPr>
        <w:widowControl w:val="0"/>
        <w:numPr>
          <w:ilvl w:val="0"/>
          <w:numId w:val="6"/>
        </w:numPr>
        <w:tabs>
          <w:tab w:val="left" w:pos="1276"/>
        </w:tabs>
        <w:spacing w:after="0"/>
        <w:ind w:hanging="10"/>
        <w:jc w:val="both"/>
        <w:rPr>
          <w:rFonts w:ascii="Arial" w:eastAsia="Arial" w:hAnsi="Arial" w:cs="Arial"/>
          <w:sz w:val="24"/>
          <w:szCs w:val="24"/>
        </w:rPr>
      </w:pPr>
      <w:r>
        <w:rPr>
          <w:rFonts w:ascii="Arial" w:eastAsia="Arial" w:hAnsi="Arial" w:cs="Arial"/>
          <w:sz w:val="24"/>
          <w:szCs w:val="24"/>
        </w:rPr>
        <w:t>Expiry of the Cabin Crew Member Certificate</w:t>
      </w:r>
    </w:p>
    <w:p w14:paraId="563EE0C6" w14:textId="77777777" w:rsidR="00351E4C" w:rsidRDefault="00351E4C">
      <w:pPr>
        <w:tabs>
          <w:tab w:val="left" w:pos="1276"/>
          <w:tab w:val="left" w:pos="1620"/>
        </w:tabs>
        <w:spacing w:after="0" w:line="240" w:lineRule="auto"/>
        <w:jc w:val="both"/>
        <w:rPr>
          <w:rFonts w:ascii="Arial" w:eastAsia="Arial" w:hAnsi="Arial" w:cs="Arial"/>
          <w:sz w:val="24"/>
          <w:szCs w:val="24"/>
        </w:rPr>
      </w:pPr>
    </w:p>
    <w:p w14:paraId="4541EA57" w14:textId="77777777" w:rsidR="00351E4C" w:rsidRDefault="00000000">
      <w:pPr>
        <w:widowControl w:val="0"/>
        <w:numPr>
          <w:ilvl w:val="0"/>
          <w:numId w:val="6"/>
        </w:numPr>
        <w:tabs>
          <w:tab w:val="left" w:pos="1276"/>
        </w:tabs>
        <w:spacing w:after="0" w:line="240" w:lineRule="auto"/>
        <w:ind w:hanging="10"/>
        <w:jc w:val="both"/>
        <w:rPr>
          <w:rFonts w:ascii="Arial" w:eastAsia="Arial" w:hAnsi="Arial" w:cs="Arial"/>
          <w:sz w:val="24"/>
          <w:szCs w:val="24"/>
        </w:rPr>
      </w:pPr>
      <w:r>
        <w:rPr>
          <w:rFonts w:ascii="Arial" w:eastAsia="Arial" w:hAnsi="Arial" w:cs="Arial"/>
          <w:sz w:val="24"/>
          <w:szCs w:val="24"/>
        </w:rPr>
        <w:t>The Authority will notify the operator by letter that the approval is withdrawn and the letter will include the effective date of withdrawal and reasons.</w:t>
      </w:r>
    </w:p>
    <w:p w14:paraId="0CC7E05A" w14:textId="77777777" w:rsidR="00351E4C" w:rsidRDefault="00000000">
      <w:pPr>
        <w:spacing w:after="0" w:line="240" w:lineRule="auto"/>
        <w:ind w:left="709" w:hanging="709"/>
        <w:jc w:val="both"/>
        <w:rPr>
          <w:rFonts w:ascii="Arial" w:eastAsia="Arial" w:hAnsi="Arial" w:cs="Arial"/>
          <w:color w:val="000080"/>
          <w:sz w:val="24"/>
          <w:szCs w:val="24"/>
        </w:rPr>
      </w:pPr>
      <w:r>
        <w:rPr>
          <w:noProof/>
        </w:rPr>
        <w:drawing>
          <wp:anchor distT="0" distB="0" distL="114300" distR="114300" simplePos="0" relativeHeight="251658240" behindDoc="0" locked="0" layoutInCell="1" hidden="0" allowOverlap="1" wp14:anchorId="0F216AA2" wp14:editId="10047F7A">
            <wp:simplePos x="0" y="0"/>
            <wp:positionH relativeFrom="column">
              <wp:posOffset>-316864</wp:posOffset>
            </wp:positionH>
            <wp:positionV relativeFrom="paragraph">
              <wp:posOffset>135255</wp:posOffset>
            </wp:positionV>
            <wp:extent cx="2199640" cy="887095"/>
            <wp:effectExtent l="0" t="0" r="0" b="0"/>
            <wp:wrapNone/>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6AF6A0E1" w14:textId="77777777" w:rsidR="00351E4C" w:rsidRDefault="00351E4C">
      <w:pPr>
        <w:spacing w:after="0" w:line="240" w:lineRule="auto"/>
        <w:ind w:left="709" w:hanging="709"/>
        <w:jc w:val="both"/>
        <w:rPr>
          <w:rFonts w:ascii="Arial" w:eastAsia="Arial" w:hAnsi="Arial" w:cs="Arial"/>
          <w:color w:val="000080"/>
          <w:sz w:val="24"/>
          <w:szCs w:val="24"/>
        </w:rPr>
      </w:pPr>
    </w:p>
    <w:p w14:paraId="1286BCD2" w14:textId="77777777" w:rsidR="00351E4C" w:rsidRDefault="00351E4C">
      <w:pPr>
        <w:pBdr>
          <w:top w:val="nil"/>
          <w:left w:val="nil"/>
          <w:bottom w:val="nil"/>
          <w:right w:val="nil"/>
          <w:between w:val="nil"/>
        </w:pBdr>
        <w:spacing w:after="0" w:line="259" w:lineRule="auto"/>
        <w:ind w:left="720"/>
        <w:rPr>
          <w:rFonts w:ascii="Arial" w:eastAsia="Arial" w:hAnsi="Arial" w:cs="Arial"/>
          <w:color w:val="000000"/>
          <w:sz w:val="24"/>
          <w:szCs w:val="24"/>
        </w:rPr>
      </w:pPr>
    </w:p>
    <w:p w14:paraId="5606791D" w14:textId="77777777" w:rsidR="00351E4C" w:rsidRDefault="00351E4C">
      <w:pPr>
        <w:pBdr>
          <w:top w:val="nil"/>
          <w:left w:val="nil"/>
          <w:bottom w:val="nil"/>
          <w:right w:val="nil"/>
          <w:between w:val="nil"/>
        </w:pBdr>
        <w:spacing w:after="160" w:line="259" w:lineRule="auto"/>
        <w:ind w:left="720"/>
        <w:rPr>
          <w:rFonts w:ascii="Arial" w:eastAsia="Arial" w:hAnsi="Arial" w:cs="Arial"/>
          <w:color w:val="000000"/>
          <w:sz w:val="24"/>
          <w:szCs w:val="24"/>
        </w:rPr>
      </w:pPr>
    </w:p>
    <w:p w14:paraId="5161298C" w14:textId="77777777" w:rsidR="00351E4C" w:rsidRDefault="00000000">
      <w:pPr>
        <w:pBdr>
          <w:top w:val="nil"/>
          <w:left w:val="nil"/>
          <w:bottom w:val="nil"/>
          <w:right w:val="nil"/>
          <w:between w:val="nil"/>
        </w:pBdr>
        <w:spacing w:after="0" w:line="240" w:lineRule="auto"/>
        <w:rPr>
          <w:rFonts w:ascii="Arial" w:eastAsia="Arial" w:hAnsi="Arial" w:cs="Arial"/>
          <w:color w:val="000000"/>
          <w:sz w:val="24"/>
          <w:szCs w:val="24"/>
        </w:rPr>
      </w:pPr>
      <w:bookmarkStart w:id="0" w:name="bookmark=id.jzqh9dg5ntqj" w:colFirst="0" w:colLast="0"/>
      <w:bookmarkEnd w:id="0"/>
      <w:r>
        <w:rPr>
          <w:rFonts w:ascii="Arial" w:eastAsia="Arial" w:hAnsi="Arial" w:cs="Arial"/>
          <w:color w:val="000000"/>
          <w:sz w:val="24"/>
          <w:szCs w:val="24"/>
        </w:rPr>
        <w:t>____________________</w:t>
      </w:r>
    </w:p>
    <w:p w14:paraId="1783BBCD" w14:textId="77777777" w:rsidR="00351E4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Director of Safety Regulation</w:t>
      </w:r>
    </w:p>
    <w:p w14:paraId="33C85614" w14:textId="77777777" w:rsidR="00351E4C" w:rsidRDefault="00000000">
      <w:pPr>
        <w:pBdr>
          <w:top w:val="nil"/>
          <w:left w:val="nil"/>
          <w:bottom w:val="nil"/>
          <w:right w:val="nil"/>
          <w:between w:val="nil"/>
        </w:pBdr>
        <w:spacing w:after="0" w:line="240" w:lineRule="auto"/>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14:anchorId="179B2EC2" wp14:editId="375D8E3C">
            <wp:simplePos x="0" y="0"/>
            <wp:positionH relativeFrom="column">
              <wp:posOffset>2573020</wp:posOffset>
            </wp:positionH>
            <wp:positionV relativeFrom="paragraph">
              <wp:posOffset>3289300</wp:posOffset>
            </wp:positionV>
            <wp:extent cx="2199640" cy="887095"/>
            <wp:effectExtent l="0" t="0" r="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279B165B"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p w14:paraId="03B579C7"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p w14:paraId="640D7D2A" w14:textId="77777777" w:rsidR="00351E4C" w:rsidRDefault="00000000">
      <w:pPr>
        <w:pBdr>
          <w:top w:val="nil"/>
          <w:left w:val="nil"/>
          <w:bottom w:val="nil"/>
          <w:right w:val="nil"/>
          <w:between w:val="nil"/>
        </w:pBdr>
        <w:spacing w:after="0" w:line="240" w:lineRule="auto"/>
        <w:rPr>
          <w:rFonts w:ascii="Arial" w:eastAsia="Arial" w:hAnsi="Arial" w:cs="Arial"/>
          <w:color w:val="000000"/>
          <w:sz w:val="24"/>
          <w:szCs w:val="24"/>
        </w:rPr>
      </w:pPr>
      <w:r>
        <w:rPr>
          <w:noProof/>
        </w:rPr>
        <w:lastRenderedPageBreak/>
        <w:drawing>
          <wp:anchor distT="0" distB="0" distL="114300" distR="114300" simplePos="0" relativeHeight="251660288" behindDoc="0" locked="0" layoutInCell="1" hidden="0" allowOverlap="1" wp14:anchorId="1B2671C2" wp14:editId="2CE6F0C6">
            <wp:simplePos x="0" y="0"/>
            <wp:positionH relativeFrom="column">
              <wp:posOffset>2573020</wp:posOffset>
            </wp:positionH>
            <wp:positionV relativeFrom="paragraph">
              <wp:posOffset>3289300</wp:posOffset>
            </wp:positionV>
            <wp:extent cx="2199640" cy="887095"/>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7487A519"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p w14:paraId="12D59F0E"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p w14:paraId="28439003"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p w14:paraId="42F89835"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p w14:paraId="55F41047" w14:textId="77777777" w:rsidR="00351E4C" w:rsidRDefault="00351E4C">
      <w:pPr>
        <w:pBdr>
          <w:top w:val="nil"/>
          <w:left w:val="nil"/>
          <w:bottom w:val="nil"/>
          <w:right w:val="nil"/>
          <w:between w:val="nil"/>
        </w:pBdr>
        <w:spacing w:after="0" w:line="240" w:lineRule="auto"/>
        <w:rPr>
          <w:rFonts w:ascii="Arial" w:eastAsia="Arial" w:hAnsi="Arial" w:cs="Arial"/>
          <w:color w:val="000000"/>
          <w:sz w:val="24"/>
          <w:szCs w:val="24"/>
        </w:rPr>
      </w:pPr>
    </w:p>
    <w:sectPr w:rsidR="00351E4C" w:rsidSect="002856A5">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260" w:left="1440" w:header="426" w:footer="1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05B0" w14:textId="77777777" w:rsidR="00E424DE" w:rsidRDefault="00E424DE">
      <w:pPr>
        <w:spacing w:after="0" w:line="240" w:lineRule="auto"/>
      </w:pPr>
      <w:r>
        <w:separator/>
      </w:r>
    </w:p>
  </w:endnote>
  <w:endnote w:type="continuationSeparator" w:id="0">
    <w:p w14:paraId="742E27F5" w14:textId="77777777" w:rsidR="00E424DE" w:rsidRDefault="00E4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FDC8" w14:textId="77777777" w:rsidR="002856A5" w:rsidRDefault="002856A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2856A5" w14:paraId="4F484E5F" w14:textId="77777777" w:rsidTr="00183D6C">
      <w:trPr>
        <w:trHeight w:val="398"/>
      </w:trPr>
      <w:tc>
        <w:tcPr>
          <w:tcW w:w="4111" w:type="dxa"/>
          <w:shd w:val="clear" w:color="auto" w:fill="DEEAF6"/>
          <w:vAlign w:val="center"/>
        </w:tcPr>
        <w:p w14:paraId="56B69849" w14:textId="77777777" w:rsidR="002856A5" w:rsidRDefault="002856A5" w:rsidP="002856A5">
          <w:pPr>
            <w:pBdr>
              <w:top w:val="nil"/>
              <w:left w:val="nil"/>
              <w:bottom w:val="nil"/>
              <w:right w:val="nil"/>
              <w:between w:val="nil"/>
            </w:pBdr>
            <w:tabs>
              <w:tab w:val="center" w:pos="4320"/>
              <w:tab w:val="right" w:pos="8640"/>
            </w:tabs>
            <w:rPr>
              <w:b/>
              <w:color w:val="000000"/>
            </w:rPr>
          </w:pPr>
          <w:bookmarkStart w:id="1" w:name="_Hlk211867304"/>
          <w:bookmarkStart w:id="2" w:name="_Hlk211869117"/>
          <w:bookmarkStart w:id="3" w:name="_Hlk211869118"/>
          <w:r>
            <w:rPr>
              <w:b/>
              <w:color w:val="000000"/>
            </w:rPr>
            <w:t>This is a controlled document</w:t>
          </w:r>
        </w:p>
      </w:tc>
      <w:tc>
        <w:tcPr>
          <w:tcW w:w="2977" w:type="dxa"/>
          <w:shd w:val="clear" w:color="auto" w:fill="DEEAF6"/>
          <w:vAlign w:val="center"/>
        </w:tcPr>
        <w:p w14:paraId="35FD1B89" w14:textId="2AD0AB64" w:rsidR="002856A5" w:rsidRPr="00EF30BF" w:rsidRDefault="002856A5" w:rsidP="002856A5">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sz w:val="24"/>
              <w:szCs w:val="24"/>
            </w:rPr>
            <w:t xml:space="preserve">   </w:t>
          </w:r>
          <w:r>
            <w:rPr>
              <w:rFonts w:ascii="Arial" w:eastAsia="Arial" w:hAnsi="Arial" w:cs="Arial"/>
              <w:b/>
              <w:color w:val="000000"/>
            </w:rPr>
            <w:t>T</w:t>
          </w:r>
          <w:r>
            <w:rPr>
              <w:rFonts w:ascii="Arial" w:eastAsia="Arial" w:hAnsi="Arial" w:cs="Arial"/>
              <w:b/>
              <w:color w:val="000000"/>
              <w:sz w:val="24"/>
              <w:szCs w:val="24"/>
            </w:rPr>
            <w:t>CAA-AC-OPS033</w:t>
          </w:r>
        </w:p>
      </w:tc>
      <w:tc>
        <w:tcPr>
          <w:tcW w:w="3119" w:type="dxa"/>
          <w:shd w:val="clear" w:color="auto" w:fill="DEEAF6"/>
          <w:vAlign w:val="center"/>
        </w:tcPr>
        <w:p w14:paraId="4A1629A4" w14:textId="77777777" w:rsidR="002856A5" w:rsidRPr="00A229A5" w:rsidRDefault="002856A5" w:rsidP="002856A5">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53B01D81" w14:textId="1AF57C84" w:rsidR="00351E4C" w:rsidRDefault="00351E4C">
    <w:pPr>
      <w:pBdr>
        <w:top w:val="nil"/>
        <w:left w:val="nil"/>
        <w:bottom w:val="nil"/>
        <w:right w:val="nil"/>
        <w:between w:val="nil"/>
      </w:pBdr>
      <w:tabs>
        <w:tab w:val="center" w:pos="4680"/>
        <w:tab w:val="right" w:pos="9360"/>
      </w:tabs>
      <w:jc w:val="both"/>
      <w:rPr>
        <w:rFonts w:ascii="Arial" w:eastAsia="Arial" w:hAnsi="Arial" w:cs="Arial"/>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F63A" w14:textId="77777777" w:rsidR="002856A5" w:rsidRDefault="002856A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470E" w14:textId="77777777" w:rsidR="00E424DE" w:rsidRDefault="00E424DE">
      <w:pPr>
        <w:spacing w:after="0" w:line="240" w:lineRule="auto"/>
      </w:pPr>
      <w:r>
        <w:separator/>
      </w:r>
    </w:p>
  </w:footnote>
  <w:footnote w:type="continuationSeparator" w:id="0">
    <w:p w14:paraId="1B28B40E" w14:textId="77777777" w:rsidR="00E424DE" w:rsidRDefault="00E4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CB92" w14:textId="77777777" w:rsidR="002856A5" w:rsidRDefault="002856A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5A07" w14:textId="77777777" w:rsidR="00351E4C" w:rsidRDefault="00351E4C">
    <w:pPr>
      <w:pBdr>
        <w:top w:val="nil"/>
        <w:left w:val="nil"/>
        <w:bottom w:val="nil"/>
        <w:right w:val="nil"/>
        <w:between w:val="nil"/>
      </w:pBdr>
      <w:tabs>
        <w:tab w:val="center" w:pos="4680"/>
        <w:tab w:val="right" w:pos="9360"/>
      </w:tabs>
      <w:rPr>
        <w:color w:val="000000"/>
      </w:rPr>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245"/>
      <w:gridCol w:w="2551"/>
    </w:tblGrid>
    <w:tr w:rsidR="002856A5" w14:paraId="5B400C59" w14:textId="77777777" w:rsidTr="002856A5">
      <w:trPr>
        <w:trHeight w:val="1550"/>
        <w:tblHeader/>
      </w:trPr>
      <w:tc>
        <w:tcPr>
          <w:tcW w:w="2836" w:type="dxa"/>
          <w:vAlign w:val="center"/>
        </w:tcPr>
        <w:p w14:paraId="70E246DC" w14:textId="77777777" w:rsidR="002856A5" w:rsidRDefault="002856A5" w:rsidP="002856A5">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287B00F7" wp14:editId="11E0BB7B">
                <wp:extent cx="1647635" cy="801309"/>
                <wp:effectExtent l="0" t="0" r="0" b="0"/>
                <wp:docPr id="9238785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245" w:type="dxa"/>
        </w:tcPr>
        <w:p w14:paraId="33C56AC5" w14:textId="77777777" w:rsidR="002856A5" w:rsidRPr="005D6630" w:rsidRDefault="002856A5" w:rsidP="002856A5">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379DE35B" w14:textId="77777777" w:rsidR="002856A5" w:rsidRPr="00624A05" w:rsidRDefault="002856A5" w:rsidP="002856A5">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551" w:type="dxa"/>
          <w:shd w:val="clear" w:color="auto" w:fill="DEEBF6"/>
        </w:tcPr>
        <w:p w14:paraId="3F27E117" w14:textId="77777777" w:rsidR="002856A5" w:rsidRDefault="002856A5" w:rsidP="002856A5">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77F310AF" w14:textId="77777777" w:rsidR="002856A5" w:rsidRDefault="002856A5" w:rsidP="002856A5">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42D407E7" w14:textId="77777777" w:rsidR="002856A5" w:rsidRPr="00B5140F" w:rsidRDefault="002856A5" w:rsidP="002856A5">
          <w:pPr>
            <w:pBdr>
              <w:top w:val="nil"/>
              <w:left w:val="nil"/>
              <w:bottom w:val="nil"/>
              <w:right w:val="nil"/>
              <w:between w:val="nil"/>
            </w:pBdr>
            <w:spacing w:before="120" w:after="120" w:line="276" w:lineRule="auto"/>
            <w:ind w:left="1" w:hanging="3"/>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2856A5" w14:paraId="2EA26EA2" w14:textId="77777777" w:rsidTr="002856A5">
      <w:trPr>
        <w:trHeight w:val="620"/>
        <w:tblHeader/>
      </w:trPr>
      <w:tc>
        <w:tcPr>
          <w:tcW w:w="2836" w:type="dxa"/>
          <w:shd w:val="clear" w:color="auto" w:fill="DEEBF6"/>
        </w:tcPr>
        <w:p w14:paraId="43268D98" w14:textId="77777777" w:rsidR="002856A5" w:rsidRDefault="002856A5" w:rsidP="002856A5">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3912E333" w14:textId="5827D4B5" w:rsidR="002856A5" w:rsidRPr="00B5140F" w:rsidRDefault="002856A5" w:rsidP="002856A5">
          <w:pPr>
            <w:pBdr>
              <w:top w:val="nil"/>
              <w:left w:val="nil"/>
              <w:bottom w:val="nil"/>
              <w:right w:val="nil"/>
              <w:between w:val="nil"/>
            </w:pBdr>
            <w:spacing w:line="276" w:lineRule="auto"/>
            <w:ind w:hanging="2"/>
            <w:rPr>
              <w:rFonts w:ascii="Courier New" w:eastAsia="Courier New" w:hAnsi="Courier New" w:cs="Courier New"/>
              <w:b/>
              <w:bCs/>
              <w:color w:val="000000"/>
            </w:rPr>
          </w:pPr>
          <w:r>
            <w:rPr>
              <w:rFonts w:ascii="Arial" w:eastAsia="Arial" w:hAnsi="Arial" w:cs="Arial"/>
              <w:b/>
              <w:color w:val="000000"/>
            </w:rPr>
            <w:t>T</w:t>
          </w:r>
          <w:r>
            <w:rPr>
              <w:rFonts w:ascii="Arial" w:eastAsia="Arial" w:hAnsi="Arial" w:cs="Arial"/>
              <w:b/>
              <w:color w:val="000000"/>
            </w:rPr>
            <w:t>CAA-AC-OPS033</w:t>
          </w:r>
        </w:p>
      </w:tc>
      <w:tc>
        <w:tcPr>
          <w:tcW w:w="5245" w:type="dxa"/>
          <w:shd w:val="clear" w:color="auto" w:fill="DEEBF6"/>
        </w:tcPr>
        <w:p w14:paraId="24A2F358" w14:textId="17C60325" w:rsidR="002856A5" w:rsidRPr="002856A5" w:rsidRDefault="002856A5" w:rsidP="002856A5">
          <w:pPr>
            <w:numPr>
              <w:ilvl w:val="0"/>
              <w:numId w:val="1"/>
            </w:numPr>
            <w:spacing w:before="200"/>
            <w:ind w:left="0"/>
            <w:rPr>
              <w:rFonts w:ascii="Arial" w:eastAsia="Arial" w:hAnsi="Arial" w:cs="Arial"/>
            </w:rPr>
          </w:pPr>
          <w:r>
            <w:rPr>
              <w:rFonts w:ascii="Courier New" w:eastAsia="Courier New" w:hAnsi="Courier New" w:cs="Courier New"/>
              <w:color w:val="000000"/>
              <w:sz w:val="22"/>
              <w:szCs w:val="22"/>
            </w:rPr>
            <w:t xml:space="preserve">Title: </w:t>
          </w:r>
          <w:r w:rsidRPr="002856A5">
            <w:rPr>
              <w:rFonts w:ascii="Courier New" w:eastAsia="Calibri" w:hAnsi="Courier New" w:cs="Courier New"/>
              <w:b/>
              <w:color w:val="000000"/>
            </w:rPr>
            <w:t>DESIGNATED CABIN CREW EVALUATOR/ EXAMINER APPROVAL AND SURVEILLANCE</w:t>
          </w:r>
        </w:p>
      </w:tc>
      <w:tc>
        <w:tcPr>
          <w:tcW w:w="2551" w:type="dxa"/>
          <w:shd w:val="clear" w:color="auto" w:fill="DEEBF6"/>
          <w:vAlign w:val="center"/>
        </w:tcPr>
        <w:p w14:paraId="1A5E4C51" w14:textId="77777777" w:rsidR="002856A5" w:rsidRDefault="002856A5" w:rsidP="002856A5">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sz w:val="22"/>
              <w:szCs w:val="22"/>
            </w:rPr>
            <w:fldChar w:fldCharType="begin"/>
          </w:r>
          <w:r>
            <w:rPr>
              <w:b/>
              <w:color w:val="000000"/>
              <w:sz w:val="22"/>
              <w:szCs w:val="22"/>
            </w:rPr>
            <w:instrText>PAGE</w:instrText>
          </w:r>
          <w:r>
            <w:rPr>
              <w:b/>
              <w:color w:val="000000"/>
              <w:sz w:val="22"/>
              <w:szCs w:val="22"/>
            </w:rPr>
            <w:fldChar w:fldCharType="separate"/>
          </w:r>
          <w:r>
            <w:rPr>
              <w:b/>
              <w:color w:val="000000"/>
              <w:sz w:val="22"/>
              <w:szCs w:val="22"/>
            </w:rPr>
            <w:t>33</w:t>
          </w:r>
          <w:r>
            <w:rPr>
              <w:b/>
              <w:color w:val="000000"/>
              <w:sz w:val="22"/>
              <w:szCs w:val="22"/>
            </w:rPr>
            <w:fldChar w:fldCharType="end"/>
          </w:r>
          <w:r>
            <w:rPr>
              <w:b/>
              <w:color w:val="000000"/>
              <w:sz w:val="22"/>
              <w:szCs w:val="22"/>
            </w:rPr>
            <w:t xml:space="preserve"> of </w:t>
          </w:r>
          <w:r>
            <w:rPr>
              <w:b/>
              <w:color w:val="000000"/>
              <w:sz w:val="22"/>
              <w:szCs w:val="22"/>
            </w:rPr>
            <w:fldChar w:fldCharType="begin"/>
          </w:r>
          <w:r>
            <w:rPr>
              <w:b/>
              <w:color w:val="000000"/>
              <w:sz w:val="22"/>
              <w:szCs w:val="22"/>
            </w:rPr>
            <w:instrText>NUMPAGES</w:instrText>
          </w:r>
          <w:r>
            <w:rPr>
              <w:b/>
              <w:color w:val="000000"/>
              <w:sz w:val="22"/>
              <w:szCs w:val="22"/>
            </w:rPr>
            <w:fldChar w:fldCharType="separate"/>
          </w:r>
          <w:r>
            <w:rPr>
              <w:b/>
              <w:color w:val="000000"/>
              <w:sz w:val="22"/>
              <w:szCs w:val="22"/>
            </w:rPr>
            <w:t>33</w:t>
          </w:r>
          <w:r>
            <w:rPr>
              <w:b/>
              <w:color w:val="000000"/>
              <w:sz w:val="22"/>
              <w:szCs w:val="22"/>
            </w:rPr>
            <w:fldChar w:fldCharType="end"/>
          </w:r>
        </w:p>
      </w:tc>
    </w:tr>
  </w:tbl>
  <w:p w14:paraId="409F4361" w14:textId="5003DB3C" w:rsidR="00351E4C" w:rsidRDefault="002856A5" w:rsidP="002856A5">
    <w:pPr>
      <w:pBdr>
        <w:top w:val="nil"/>
        <w:left w:val="nil"/>
        <w:bottom w:val="nil"/>
        <w:right w:val="nil"/>
        <w:between w:val="nil"/>
      </w:pBdr>
      <w:tabs>
        <w:tab w:val="left" w:pos="1748"/>
      </w:tabs>
      <w:rPr>
        <w:color w:val="000000"/>
      </w:rPr>
    </w:pP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E1A3" w14:textId="77777777" w:rsidR="002856A5" w:rsidRDefault="002856A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323"/>
    <w:multiLevelType w:val="multilevel"/>
    <w:tmpl w:val="AB9060F6"/>
    <w:lvl w:ilvl="0">
      <w:start w:val="1"/>
      <w:numFmt w:val="decimal"/>
      <w:pStyle w:val="ManualChapter"/>
      <w:lvlText w:val="%1."/>
      <w:lvlJc w:val="left"/>
      <w:pPr>
        <w:tabs>
          <w:tab w:val="num" w:pos="720"/>
        </w:tabs>
        <w:ind w:left="720" w:hanging="720"/>
      </w:pPr>
    </w:lvl>
    <w:lvl w:ilvl="1">
      <w:start w:val="1"/>
      <w:numFmt w:val="decimal"/>
      <w:pStyle w:val="Manualheading11"/>
      <w:lvlText w:val="%2."/>
      <w:lvlJc w:val="left"/>
      <w:pPr>
        <w:tabs>
          <w:tab w:val="num" w:pos="1440"/>
        </w:tabs>
        <w:ind w:left="1440" w:hanging="720"/>
      </w:pPr>
    </w:lvl>
    <w:lvl w:ilvl="2">
      <w:start w:val="1"/>
      <w:numFmt w:val="decimal"/>
      <w:pStyle w:val="Manualheading111"/>
      <w:lvlText w:val="%3."/>
      <w:lvlJc w:val="left"/>
      <w:pPr>
        <w:tabs>
          <w:tab w:val="num" w:pos="2160"/>
        </w:tabs>
        <w:ind w:left="2160" w:hanging="720"/>
      </w:pPr>
    </w:lvl>
    <w:lvl w:ilvl="3">
      <w:start w:val="1"/>
      <w:numFmt w:val="decimal"/>
      <w:pStyle w:val="Manualsub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7B0686"/>
    <w:multiLevelType w:val="multilevel"/>
    <w:tmpl w:val="C7A49056"/>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28871EA"/>
    <w:multiLevelType w:val="multilevel"/>
    <w:tmpl w:val="EC8420BA"/>
    <w:lvl w:ilvl="0">
      <w:start w:val="1"/>
      <w:numFmt w:val="lowerLetter"/>
      <w:lvlText w:val="%1."/>
      <w:lvlJc w:val="left"/>
      <w:pPr>
        <w:ind w:left="1429" w:hanging="360"/>
      </w:pPr>
      <w:rPr>
        <w:b/>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3" w15:restartNumberingAfterBreak="0">
    <w:nsid w:val="2B18016F"/>
    <w:multiLevelType w:val="multilevel"/>
    <w:tmpl w:val="63B81B54"/>
    <w:lvl w:ilvl="0">
      <w:start w:val="13"/>
      <w:numFmt w:val="decimal"/>
      <w:lvlText w:val="%1.0"/>
      <w:lvlJc w:val="left"/>
      <w:pPr>
        <w:ind w:left="886" w:hanging="460"/>
      </w:pPr>
      <w:rPr>
        <w:vertAlign w:val="baseline"/>
      </w:rPr>
    </w:lvl>
    <w:lvl w:ilvl="1">
      <w:start w:val="1"/>
      <w:numFmt w:val="decimal"/>
      <w:lvlText w:val="%1.%2"/>
      <w:lvlJc w:val="left"/>
      <w:pPr>
        <w:ind w:left="1606" w:hanging="460"/>
      </w:pPr>
      <w:rPr>
        <w:vertAlign w:val="baseline"/>
      </w:rPr>
    </w:lvl>
    <w:lvl w:ilvl="2">
      <w:start w:val="1"/>
      <w:numFmt w:val="decimal"/>
      <w:lvlText w:val="%1.%2.%3"/>
      <w:lvlJc w:val="left"/>
      <w:pPr>
        <w:ind w:left="2586" w:hanging="719"/>
      </w:pPr>
      <w:rPr>
        <w:vertAlign w:val="baseline"/>
      </w:rPr>
    </w:lvl>
    <w:lvl w:ilvl="3">
      <w:start w:val="1"/>
      <w:numFmt w:val="decimal"/>
      <w:lvlText w:val="%1.%2.%3.%4"/>
      <w:lvlJc w:val="left"/>
      <w:pPr>
        <w:ind w:left="3666" w:hanging="1080"/>
      </w:pPr>
      <w:rPr>
        <w:vertAlign w:val="baseline"/>
      </w:rPr>
    </w:lvl>
    <w:lvl w:ilvl="4">
      <w:start w:val="1"/>
      <w:numFmt w:val="decimal"/>
      <w:lvlText w:val="%1.%2.%3.%4.%5"/>
      <w:lvlJc w:val="left"/>
      <w:pPr>
        <w:ind w:left="4386" w:hanging="1080"/>
      </w:pPr>
      <w:rPr>
        <w:vertAlign w:val="baseline"/>
      </w:rPr>
    </w:lvl>
    <w:lvl w:ilvl="5">
      <w:start w:val="1"/>
      <w:numFmt w:val="decimal"/>
      <w:lvlText w:val="%1.%2.%3.%4.%5.%6"/>
      <w:lvlJc w:val="left"/>
      <w:pPr>
        <w:ind w:left="5466" w:hanging="1440"/>
      </w:pPr>
      <w:rPr>
        <w:vertAlign w:val="baseline"/>
      </w:rPr>
    </w:lvl>
    <w:lvl w:ilvl="6">
      <w:start w:val="1"/>
      <w:numFmt w:val="decimal"/>
      <w:lvlText w:val="%1.%2.%3.%4.%5.%6.%7"/>
      <w:lvlJc w:val="left"/>
      <w:pPr>
        <w:ind w:left="6186" w:hanging="1440"/>
      </w:pPr>
      <w:rPr>
        <w:vertAlign w:val="baseline"/>
      </w:rPr>
    </w:lvl>
    <w:lvl w:ilvl="7">
      <w:start w:val="1"/>
      <w:numFmt w:val="decimal"/>
      <w:lvlText w:val="%1.%2.%3.%4.%5.%6.%7.%8"/>
      <w:lvlJc w:val="left"/>
      <w:pPr>
        <w:ind w:left="7266" w:hanging="1800"/>
      </w:pPr>
      <w:rPr>
        <w:vertAlign w:val="baseline"/>
      </w:rPr>
    </w:lvl>
    <w:lvl w:ilvl="8">
      <w:start w:val="1"/>
      <w:numFmt w:val="decimal"/>
      <w:lvlText w:val="%1.%2.%3.%4.%5.%6.%7.%8.%9"/>
      <w:lvlJc w:val="left"/>
      <w:pPr>
        <w:ind w:left="7986" w:hanging="1800"/>
      </w:pPr>
      <w:rPr>
        <w:vertAlign w:val="baseline"/>
      </w:rPr>
    </w:lvl>
  </w:abstractNum>
  <w:abstractNum w:abstractNumId="4" w15:restartNumberingAfterBreak="0">
    <w:nsid w:val="2D554E6A"/>
    <w:multiLevelType w:val="multilevel"/>
    <w:tmpl w:val="157EF79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FEA40D4"/>
    <w:multiLevelType w:val="multilevel"/>
    <w:tmpl w:val="82406E78"/>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DC56E76"/>
    <w:multiLevelType w:val="multilevel"/>
    <w:tmpl w:val="E70442E8"/>
    <w:lvl w:ilvl="0">
      <w:start w:val="1"/>
      <w:numFmt w:val="decimal"/>
      <w:lvlText w:val="%1.0"/>
      <w:lvlJc w:val="left"/>
      <w:pPr>
        <w:ind w:left="720" w:hanging="720"/>
      </w:pPr>
      <w:rPr>
        <w:b/>
        <w:sz w:val="24"/>
        <w:szCs w:val="24"/>
        <w:vertAlign w:val="baseline"/>
      </w:rPr>
    </w:lvl>
    <w:lvl w:ilvl="1">
      <w:start w:val="1"/>
      <w:numFmt w:val="decimal"/>
      <w:pStyle w:val="Style1"/>
      <w:lvlText w:val="%1.%2"/>
      <w:lvlJc w:val="left"/>
      <w:pPr>
        <w:ind w:left="1440" w:hanging="720"/>
      </w:pPr>
      <w:rPr>
        <w:b/>
        <w:sz w:val="24"/>
        <w:szCs w:val="24"/>
        <w:vertAlign w:val="baseline"/>
      </w:rPr>
    </w:lvl>
    <w:lvl w:ilvl="2">
      <w:start w:val="1"/>
      <w:numFmt w:val="decimal"/>
      <w:lvlText w:val="%1.%2.%3"/>
      <w:lvlJc w:val="left"/>
      <w:pPr>
        <w:ind w:left="2160" w:hanging="720"/>
      </w:pPr>
      <w:rPr>
        <w:b/>
        <w:sz w:val="22"/>
        <w:szCs w:val="22"/>
        <w:vertAlign w:val="baseline"/>
      </w:rPr>
    </w:lvl>
    <w:lvl w:ilvl="3">
      <w:start w:val="1"/>
      <w:numFmt w:val="decimal"/>
      <w:pStyle w:val="Style3Char"/>
      <w:lvlText w:val="%1.%2.%3.%4"/>
      <w:lvlJc w:val="left"/>
      <w:pPr>
        <w:ind w:left="2880" w:hanging="720"/>
      </w:pPr>
      <w:rPr>
        <w:sz w:val="22"/>
        <w:szCs w:val="22"/>
        <w:vertAlign w:val="baseline"/>
      </w:rPr>
    </w:lvl>
    <w:lvl w:ilvl="4">
      <w:start w:val="1"/>
      <w:numFmt w:val="decimal"/>
      <w:lvlText w:val="%1.%2.%3.%4.%5"/>
      <w:lvlJc w:val="left"/>
      <w:pPr>
        <w:ind w:left="3960" w:hanging="1080"/>
      </w:pPr>
      <w:rPr>
        <w:sz w:val="22"/>
        <w:szCs w:val="22"/>
        <w:vertAlign w:val="baseline"/>
      </w:rPr>
    </w:lvl>
    <w:lvl w:ilvl="5">
      <w:start w:val="1"/>
      <w:numFmt w:val="decimal"/>
      <w:pStyle w:val="Style5"/>
      <w:lvlText w:val="%1.%2.%3.%4.%5.%6"/>
      <w:lvlJc w:val="left"/>
      <w:pPr>
        <w:ind w:left="4680" w:hanging="1080"/>
      </w:pPr>
      <w:rPr>
        <w:sz w:val="22"/>
        <w:szCs w:val="22"/>
        <w:vertAlign w:val="baseline"/>
      </w:rPr>
    </w:lvl>
    <w:lvl w:ilvl="6">
      <w:start w:val="1"/>
      <w:numFmt w:val="decimal"/>
      <w:pStyle w:val="Style6"/>
      <w:lvlText w:val="%1.%2.%3.%4.%5.%6.%7"/>
      <w:lvlJc w:val="left"/>
      <w:pPr>
        <w:ind w:left="5760" w:hanging="1440"/>
      </w:pPr>
      <w:rPr>
        <w:sz w:val="22"/>
        <w:szCs w:val="22"/>
        <w:vertAlign w:val="baseline"/>
      </w:rPr>
    </w:lvl>
    <w:lvl w:ilvl="7">
      <w:start w:val="1"/>
      <w:numFmt w:val="decimal"/>
      <w:pStyle w:val="Style7"/>
      <w:lvlText w:val="%1.%2.%3.%4.%5.%6.%7.%8"/>
      <w:lvlJc w:val="left"/>
      <w:pPr>
        <w:ind w:left="6480" w:hanging="1440"/>
      </w:pPr>
      <w:rPr>
        <w:sz w:val="22"/>
        <w:szCs w:val="22"/>
        <w:vertAlign w:val="baseline"/>
      </w:rPr>
    </w:lvl>
    <w:lvl w:ilvl="8">
      <w:start w:val="1"/>
      <w:numFmt w:val="decimal"/>
      <w:lvlText w:val="%1.%2.%3.%4.%5.%6.%7.%8.%9"/>
      <w:lvlJc w:val="left"/>
      <w:pPr>
        <w:ind w:left="7560" w:hanging="1800"/>
      </w:pPr>
      <w:rPr>
        <w:sz w:val="22"/>
        <w:szCs w:val="22"/>
        <w:vertAlign w:val="baseline"/>
      </w:rPr>
    </w:lvl>
  </w:abstractNum>
  <w:num w:numId="1" w16cid:durableId="210844671">
    <w:abstractNumId w:val="6"/>
  </w:num>
  <w:num w:numId="2" w16cid:durableId="1088766392">
    <w:abstractNumId w:val="2"/>
  </w:num>
  <w:num w:numId="3" w16cid:durableId="1146165764">
    <w:abstractNumId w:val="1"/>
  </w:num>
  <w:num w:numId="4" w16cid:durableId="907421940">
    <w:abstractNumId w:val="5"/>
  </w:num>
  <w:num w:numId="5" w16cid:durableId="1569925525">
    <w:abstractNumId w:val="3"/>
  </w:num>
  <w:num w:numId="6" w16cid:durableId="1503935515">
    <w:abstractNumId w:val="4"/>
  </w:num>
  <w:num w:numId="7" w16cid:durableId="59640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E4C"/>
    <w:rsid w:val="0005736D"/>
    <w:rsid w:val="002856A5"/>
    <w:rsid w:val="00351E4C"/>
    <w:rsid w:val="00E424DE"/>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5FBD1"/>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T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ind w:firstLine="720"/>
      <w:jc w:val="center"/>
      <w:outlineLvl w:val="0"/>
    </w:pPr>
    <w:rPr>
      <w:rFonts w:ascii="Arial" w:eastAsia="Arial" w:hAnsi="Arial" w:cs="Arial"/>
      <w:b/>
      <w:color w:val="000000"/>
    </w:rPr>
  </w:style>
  <w:style w:type="paragraph" w:styleId="Heading2">
    <w:name w:val="heading 2"/>
    <w:basedOn w:val="Normal"/>
    <w:next w:val="Normal"/>
    <w:uiPriority w:val="9"/>
    <w:semiHidden/>
    <w:unhideWhenUsed/>
    <w:qFormat/>
    <w:pPr>
      <w:keepNext/>
      <w:widowControl w:val="0"/>
      <w:spacing w:after="0" w:line="240" w:lineRule="auto"/>
      <w:ind w:left="3600"/>
      <w:jc w:val="center"/>
      <w:outlineLvl w:val="1"/>
    </w:pPr>
    <w:rPr>
      <w:rFonts w:ascii="Arial" w:eastAsia="Arial" w:hAnsi="Arial" w:cs="Arial"/>
      <w:b/>
      <w:color w:val="000000"/>
    </w:rPr>
  </w:style>
  <w:style w:type="paragraph" w:styleId="Heading3">
    <w:name w:val="heading 3"/>
    <w:basedOn w:val="Normal"/>
    <w:next w:val="Normal"/>
    <w:uiPriority w:val="9"/>
    <w:semiHidden/>
    <w:unhideWhenUsed/>
    <w:qFormat/>
    <w:pPr>
      <w:keepNext/>
      <w:spacing w:after="0" w:line="240" w:lineRule="auto"/>
      <w:outlineLvl w:val="2"/>
    </w:pPr>
    <w:rPr>
      <w:rFonts w:ascii="Times New Roman" w:eastAsia="Times New Roman" w:hAnsi="Times New Roman" w:cs="Times New Roman"/>
      <w:b/>
      <w:i/>
      <w:color w:val="000000"/>
      <w:sz w:val="24"/>
      <w:szCs w:val="24"/>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widowControl w:val="0"/>
      <w:spacing w:after="0" w:line="240" w:lineRule="auto"/>
      <w:outlineLvl w:val="4"/>
    </w:pPr>
    <w:rPr>
      <w:rFonts w:ascii="Arial" w:eastAsia="Arial" w:hAnsi="Arial" w:cs="Arial"/>
      <w:b/>
    </w:rPr>
  </w:style>
  <w:style w:type="paragraph" w:styleId="Heading6">
    <w:name w:val="heading 6"/>
    <w:basedOn w:val="Normal"/>
    <w:next w:val="Normal"/>
    <w:uiPriority w:val="9"/>
    <w:semiHidden/>
    <w:unhideWhenUsed/>
    <w:qFormat/>
    <w:pPr>
      <w:keepNext/>
      <w:tabs>
        <w:tab w:val="left" w:pos="690"/>
        <w:tab w:val="left" w:pos="1095"/>
        <w:tab w:val="left" w:pos="1814"/>
      </w:tabs>
      <w:spacing w:after="0" w:line="240" w:lineRule="auto"/>
      <w:jc w:val="center"/>
      <w:outlineLvl w:val="5"/>
    </w:pPr>
    <w:rPr>
      <w:rFonts w:ascii="Arial" w:eastAsia="Arial" w:hAnsi="Arial" w:cs="Arial"/>
      <w:i/>
      <w:sz w:val="20"/>
      <w:szCs w:val="20"/>
    </w:rPr>
  </w:style>
  <w:style w:type="paragraph" w:styleId="Heading8">
    <w:name w:val="heading 8"/>
    <w:basedOn w:val="Normal"/>
    <w:next w:val="Normal"/>
    <w:qFormat/>
    <w:pPr>
      <w:suppressAutoHyphens/>
      <w:spacing w:before="240" w:after="60"/>
      <w:ind w:leftChars="-1" w:left="-1" w:hangingChars="1" w:hanging="1"/>
      <w:textDirection w:val="btLr"/>
      <w:textAlignment w:val="top"/>
      <w:outlineLvl w:val="7"/>
    </w:pPr>
    <w:rPr>
      <w:i/>
      <w:iCs/>
      <w:position w:val="-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widowControl w:val="0"/>
      <w:spacing w:after="0" w:line="240" w:lineRule="auto"/>
      <w:jc w:val="center"/>
    </w:pPr>
    <w:rPr>
      <w:rFonts w:ascii="Arial" w:eastAsia="Arial" w:hAnsi="Arial" w:cs="Arial"/>
      <w: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pPr>
      <w:suppressAutoHyphens/>
      <w:spacing w:before="100" w:beforeAutospacing="1" w:after="100" w:afterAutospacing="1" w:line="240" w:lineRule="auto"/>
      <w:ind w:leftChars="-1" w:left="-1" w:hangingChars="1" w:hanging="1"/>
      <w:textDirection w:val="btLr"/>
      <w:textAlignment w:val="top"/>
      <w:outlineLvl w:val="0"/>
    </w:pPr>
    <w:rPr>
      <w:rFonts w:ascii="Arial" w:eastAsia="Times New Roman" w:hAnsi="Arial"/>
      <w:color w:val="000080"/>
      <w:position w:val="-1"/>
      <w:szCs w:val="20"/>
      <w:lang w:val="en-GB" w:eastAsia="en-US"/>
    </w:rPr>
  </w:style>
  <w:style w:type="paragraph" w:styleId="PlainText">
    <w:name w:val="Plain Text"/>
    <w:basedOn w:val="Normal"/>
    <w:pPr>
      <w:suppressAutoHyphens/>
      <w:spacing w:after="0" w:line="240" w:lineRule="auto"/>
      <w:ind w:leftChars="-1" w:left="-1" w:hangingChars="1" w:hanging="1"/>
      <w:textDirection w:val="btLr"/>
      <w:textAlignment w:val="top"/>
      <w:outlineLvl w:val="0"/>
    </w:pPr>
    <w:rPr>
      <w:rFonts w:ascii="Courier New" w:eastAsia="Times New Roman" w:hAnsi="Courier New"/>
      <w:b/>
      <w:color w:val="000000"/>
      <w:position w:val="-1"/>
      <w:szCs w:val="20"/>
      <w:lang w:val="en-GB"/>
    </w:rPr>
  </w:style>
  <w:style w:type="character" w:customStyle="1" w:styleId="PlainTextChar">
    <w:name w:val="Plain Text Char"/>
    <w:rPr>
      <w:rFonts w:ascii="Courier New" w:eastAsia="Times New Roman" w:hAnsi="Courier New"/>
      <w:b/>
      <w:color w:val="000000"/>
      <w:w w:val="100"/>
      <w:position w:val="-1"/>
      <w:sz w:val="22"/>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rFonts w:ascii="Arial" w:eastAsia="Times New Roman" w:hAnsi="Arial"/>
      <w:color w:val="000080"/>
      <w:position w:val="-1"/>
      <w:szCs w:val="20"/>
      <w:lang w:val="en-GB"/>
    </w:rPr>
  </w:style>
  <w:style w:type="character" w:customStyle="1" w:styleId="BodyText2Char">
    <w:name w:val="Body Text 2 Char"/>
    <w:rPr>
      <w:rFonts w:ascii="Arial" w:eastAsia="Times New Roman" w:hAnsi="Arial"/>
      <w:color w:val="000080"/>
      <w:w w:val="100"/>
      <w:position w:val="-1"/>
      <w:sz w:val="22"/>
      <w:effect w:val="none"/>
      <w:vertAlign w:val="baseline"/>
      <w:cs w:val="0"/>
      <w:em w:val="none"/>
      <w:lang w:val="en-GB"/>
    </w:rPr>
  </w:style>
  <w:style w:type="paragraph" w:customStyle="1" w:styleId="Style1">
    <w:name w:val="Style (1)"/>
    <w:basedOn w:val="Normal"/>
    <w:pPr>
      <w:numPr>
        <w:ilvl w:val="1"/>
        <w:numId w:val="1"/>
      </w:num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lang w:val="en-GB" w:eastAsia="en-US"/>
    </w:rPr>
  </w:style>
  <w:style w:type="paragraph" w:customStyle="1" w:styleId="Style3Char">
    <w:name w:val="Style (3) Char"/>
    <w:basedOn w:val="Normal"/>
    <w:pPr>
      <w:numPr>
        <w:ilvl w:val="3"/>
        <w:numId w:val="1"/>
      </w:num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lang w:val="en-GB" w:eastAsia="en-US"/>
    </w:rPr>
  </w:style>
  <w:style w:type="paragraph" w:customStyle="1" w:styleId="Style5">
    <w:name w:val="Style (5)"/>
    <w:basedOn w:val="Normal"/>
    <w:pPr>
      <w:numPr>
        <w:ilvl w:val="5"/>
        <w:numId w:val="1"/>
      </w:num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lang w:val="en-GB" w:eastAsia="en-US"/>
    </w:rPr>
  </w:style>
  <w:style w:type="paragraph" w:customStyle="1" w:styleId="Style6">
    <w:name w:val="Style (6)"/>
    <w:basedOn w:val="Normal"/>
    <w:pPr>
      <w:numPr>
        <w:ilvl w:val="6"/>
        <w:numId w:val="1"/>
      </w:num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lang w:val="en-GB" w:eastAsia="en-US"/>
    </w:rPr>
  </w:style>
  <w:style w:type="paragraph" w:customStyle="1" w:styleId="Style7">
    <w:name w:val="Style (7)"/>
    <w:basedOn w:val="Normal"/>
    <w:pPr>
      <w:numPr>
        <w:ilvl w:val="7"/>
        <w:numId w:val="1"/>
      </w:num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lang w:val="en-GB" w:eastAsia="en-US"/>
    </w:rPr>
  </w:style>
  <w:style w:type="paragraph" w:styleId="BodyText3">
    <w:name w:val="Body Text 3"/>
    <w:basedOn w:val="Normal"/>
    <w:pPr>
      <w:suppressAutoHyphens/>
      <w:spacing w:after="120" w:line="240" w:lineRule="auto"/>
      <w:ind w:leftChars="-1" w:left="-1" w:hangingChars="1" w:hanging="1"/>
      <w:textDirection w:val="btLr"/>
      <w:textAlignment w:val="top"/>
      <w:outlineLvl w:val="0"/>
    </w:pPr>
    <w:rPr>
      <w:rFonts w:ascii="Arial" w:eastAsia="Times New Roman" w:hAnsi="Arial"/>
      <w:color w:val="000080"/>
      <w:position w:val="-1"/>
      <w:sz w:val="16"/>
      <w:szCs w:val="16"/>
      <w:lang w:val="en-GB"/>
    </w:rPr>
  </w:style>
  <w:style w:type="character" w:customStyle="1" w:styleId="BodyText3Char">
    <w:name w:val="Body Text 3 Char"/>
    <w:rPr>
      <w:rFonts w:ascii="Arial" w:eastAsia="Times New Roman" w:hAnsi="Arial"/>
      <w:color w:val="000080"/>
      <w:w w:val="100"/>
      <w:position w:val="-1"/>
      <w:sz w:val="16"/>
      <w:szCs w:val="16"/>
      <w:effect w:val="none"/>
      <w:vertAlign w:val="baseline"/>
      <w:cs w:val="0"/>
      <w:em w:val="none"/>
      <w:lang w:val="en-GB"/>
    </w:rPr>
  </w:style>
  <w:style w:type="paragraph" w:styleId="ListParagraph">
    <w:name w:val="List Paragraph"/>
    <w:basedOn w:val="Normal"/>
    <w:pPr>
      <w:suppressAutoHyphens/>
      <w:spacing w:after="0" w:line="240" w:lineRule="auto"/>
      <w:ind w:leftChars="-1" w:left="720" w:hangingChars="1" w:hanging="1"/>
      <w:contextualSpacing/>
      <w:textDirection w:val="btLr"/>
      <w:textAlignment w:val="top"/>
      <w:outlineLvl w:val="0"/>
    </w:pPr>
    <w:rPr>
      <w:rFonts w:ascii="Times New Roman" w:eastAsia="Times New Roman" w:hAnsi="Times New Roman"/>
      <w:position w:val="-1"/>
      <w:sz w:val="24"/>
      <w:szCs w:val="24"/>
      <w:lang w:val="en-US" w:eastAsia="en-US"/>
    </w:rPr>
  </w:style>
  <w:style w:type="paragraph" w:styleId="Header">
    <w:name w:val="header"/>
    <w:basedOn w:val="Normal"/>
    <w:qFormat/>
    <w:pPr>
      <w:tabs>
        <w:tab w:val="center" w:pos="4680"/>
        <w:tab w:val="right" w:pos="9360"/>
      </w:tabs>
      <w:suppressAutoHyphens/>
      <w:ind w:leftChars="-1" w:left="-1" w:hangingChars="1" w:hanging="1"/>
      <w:textDirection w:val="btLr"/>
      <w:textAlignment w:val="top"/>
      <w:outlineLvl w:val="0"/>
    </w:pPr>
    <w:rPr>
      <w:position w:val="-1"/>
      <w:lang/>
    </w:r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suppressAutoHyphens/>
      <w:ind w:leftChars="-1" w:left="-1" w:hangingChars="1" w:hanging="1"/>
      <w:textDirection w:val="btLr"/>
      <w:textAlignment w:val="top"/>
      <w:outlineLvl w:val="0"/>
    </w:pPr>
    <w:rPr>
      <w:position w:val="-1"/>
      <w:lang/>
    </w:rPr>
  </w:style>
  <w:style w:type="character" w:customStyle="1" w:styleId="FooterChar">
    <w:name w:val="Footer Char"/>
    <w:rPr>
      <w:w w:val="100"/>
      <w:position w:val="-1"/>
      <w:sz w:val="22"/>
      <w:szCs w:val="22"/>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eastAsia="en-US"/>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Tahoma" w:hAnsi="Tahoma"/>
      <w:position w:val="-1"/>
      <w:sz w:val="16"/>
      <w:szCs w:val="16"/>
      <w:lang/>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BlockText">
    <w:name w:val="Block Text"/>
    <w:basedOn w:val="Normal"/>
    <w:pPr>
      <w:suppressAutoHyphens/>
      <w:spacing w:after="0" w:line="240" w:lineRule="auto"/>
      <w:ind w:leftChars="-1" w:left="-1" w:hangingChars="1" w:hanging="1"/>
      <w:textDirection w:val="btLr"/>
      <w:textAlignment w:val="top"/>
      <w:outlineLvl w:val="0"/>
    </w:pPr>
    <w:rPr>
      <w:rFonts w:ascii="Tms Rmn" w:eastAsia="Times New Roman" w:hAnsi="Tms Rmn"/>
      <w:position w:val="-1"/>
      <w:sz w:val="24"/>
      <w:szCs w:val="20"/>
      <w:lang w:val="en-US" w:eastAsia="en-US"/>
    </w:rPr>
  </w:style>
  <w:style w:type="paragraph" w:customStyle="1" w:styleId="Style1Char">
    <w:name w:val="Style (1) Char"/>
    <w:basedOn w:val="Normal"/>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Cs w:val="24"/>
      <w:lang w:val="en-GB" w:eastAsia="en-US"/>
    </w:rPr>
  </w:style>
  <w:style w:type="paragraph" w:styleId="List">
    <w:name w:val="List"/>
    <w:basedOn w:val="Normal"/>
    <w:pPr>
      <w:suppressAutoHyphens/>
      <w:spacing w:after="0" w:line="240" w:lineRule="auto"/>
      <w:ind w:leftChars="-1" w:left="360" w:hangingChars="1" w:hanging="360"/>
      <w:textDirection w:val="btLr"/>
      <w:textAlignment w:val="top"/>
      <w:outlineLvl w:val="0"/>
    </w:pPr>
    <w:rPr>
      <w:rFonts w:ascii="Arial" w:eastAsia="Times New Roman" w:hAnsi="Arial"/>
      <w:b/>
      <w:color w:val="000000"/>
      <w:position w:val="-1"/>
      <w:szCs w:val="20"/>
      <w:lang w:val="en-GB" w:eastAsia="en-US"/>
    </w:rPr>
  </w:style>
  <w:style w:type="paragraph" w:styleId="BodyTextIndent3">
    <w:name w:val="Body Text Indent 3"/>
    <w:basedOn w:val="Normal"/>
    <w:qFormat/>
    <w:pPr>
      <w:suppressAutoHyphens/>
      <w:spacing w:after="120"/>
      <w:ind w:leftChars="-1" w:left="283" w:hangingChars="1" w:hanging="1"/>
      <w:textDirection w:val="btLr"/>
      <w:textAlignment w:val="top"/>
      <w:outlineLvl w:val="0"/>
    </w:pPr>
    <w:rPr>
      <w:position w:val="-1"/>
      <w:sz w:val="16"/>
      <w:szCs w:val="16"/>
      <w:lang w:val="en-US" w:eastAsia="en-US"/>
    </w:rPr>
  </w:style>
  <w:style w:type="character" w:customStyle="1" w:styleId="BodyTextIndent3Char">
    <w:name w:val="Body Text Indent 3 Char"/>
    <w:rPr>
      <w:w w:val="100"/>
      <w:position w:val="-1"/>
      <w:sz w:val="16"/>
      <w:szCs w:val="16"/>
      <w:effect w:val="none"/>
      <w:vertAlign w:val="baseline"/>
      <w:cs w:val="0"/>
      <w:em w:val="none"/>
      <w:lang w:val="en-US" w:eastAsia="en-US"/>
    </w:rPr>
  </w:style>
  <w:style w:type="character" w:customStyle="1" w:styleId="Heading1Char">
    <w:name w:val="Heading 1 Char"/>
    <w:rPr>
      <w:rFonts w:ascii="Arial" w:eastAsia="Times New Roman" w:hAnsi="Arial" w:cs="Arial"/>
      <w:b/>
      <w:bCs/>
      <w:color w:val="000000"/>
      <w:w w:val="100"/>
      <w:position w:val="-1"/>
      <w:sz w:val="22"/>
      <w:effect w:val="none"/>
      <w:vertAlign w:val="baseline"/>
      <w:cs w:val="0"/>
      <w:em w:val="none"/>
      <w:lang w:eastAsia="en-US"/>
    </w:rPr>
  </w:style>
  <w:style w:type="character" w:customStyle="1" w:styleId="Heading2Char">
    <w:name w:val="Heading 2 Char"/>
    <w:rPr>
      <w:rFonts w:ascii="Arial" w:eastAsia="Times New Roman" w:hAnsi="Arial" w:cs="Arial"/>
      <w:b/>
      <w:bCs/>
      <w:color w:val="000000"/>
      <w:w w:val="100"/>
      <w:position w:val="-1"/>
      <w:sz w:val="22"/>
      <w:szCs w:val="18"/>
      <w:effect w:val="none"/>
      <w:vertAlign w:val="baseline"/>
      <w:cs w:val="0"/>
      <w:em w:val="none"/>
      <w:lang w:eastAsia="en-US"/>
    </w:rPr>
  </w:style>
  <w:style w:type="character" w:customStyle="1" w:styleId="Heading3Char">
    <w:name w:val="Heading 3 Char"/>
    <w:rPr>
      <w:rFonts w:ascii="Times New Roman" w:eastAsia="Arial Unicode MS" w:hAnsi="Times New Roman"/>
      <w:b/>
      <w:bCs/>
      <w:i/>
      <w:iCs/>
      <w:color w:val="000000"/>
      <w:w w:val="100"/>
      <w:position w:val="-1"/>
      <w:sz w:val="24"/>
      <w:effect w:val="none"/>
      <w:vertAlign w:val="baseline"/>
      <w:cs w:val="0"/>
      <w:em w:val="none"/>
      <w:lang w:eastAsia="en-US"/>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lang w:val="en-US" w:eastAsia="en-US"/>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lang w:val="en-US" w:eastAsia="en-US"/>
    </w:rPr>
  </w:style>
  <w:style w:type="character" w:customStyle="1" w:styleId="Heading5Char">
    <w:name w:val="Heading 5 Char"/>
    <w:rPr>
      <w:rFonts w:ascii="Arial" w:eastAsia="Times New Roman" w:hAnsi="Arial" w:cs="Arial"/>
      <w:b/>
      <w:bCs/>
      <w:w w:val="100"/>
      <w:position w:val="-1"/>
      <w:sz w:val="22"/>
      <w:szCs w:val="22"/>
      <w:effect w:val="none"/>
      <w:vertAlign w:val="baseline"/>
      <w:cs w:val="0"/>
      <w:em w:val="none"/>
      <w:lang w:eastAsia="en-US"/>
    </w:rPr>
  </w:style>
  <w:style w:type="character" w:customStyle="1" w:styleId="Heading6Char">
    <w:name w:val="Heading 6 Char"/>
    <w:rPr>
      <w:rFonts w:ascii="Arial" w:eastAsia="Times New Roman" w:hAnsi="Arial" w:cs="Arial"/>
      <w:i/>
      <w:iCs/>
      <w:w w:val="100"/>
      <w:position w:val="-1"/>
      <w:szCs w:val="18"/>
      <w:effect w:val="none"/>
      <w:vertAlign w:val="baseline"/>
      <w:cs w:val="0"/>
      <w:em w:val="none"/>
      <w:lang w:eastAsia="en-US"/>
    </w:rPr>
  </w:style>
  <w:style w:type="paragraph" w:styleId="BodyTextIndent">
    <w:name w:val="Body Text Indent"/>
    <w:basedOn w:val="Normal"/>
    <w:pPr>
      <w:suppressAutoHyphens/>
      <w:spacing w:after="0" w:line="240" w:lineRule="auto"/>
      <w:ind w:leftChars="-1" w:left="720" w:hangingChars="1" w:hanging="1"/>
      <w:textDirection w:val="btLr"/>
      <w:textAlignment w:val="top"/>
      <w:outlineLvl w:val="0"/>
    </w:pPr>
    <w:rPr>
      <w:rFonts w:ascii="Arial" w:eastAsia="Times New Roman" w:hAnsi="Arial"/>
      <w:color w:val="000000"/>
      <w:position w:val="-1"/>
      <w:sz w:val="24"/>
      <w:szCs w:val="24"/>
      <w:lang w:val="en-US" w:eastAsia="en-US"/>
    </w:rPr>
  </w:style>
  <w:style w:type="character" w:customStyle="1" w:styleId="BodyTextIndentChar">
    <w:name w:val="Body Text Indent Char"/>
    <w:rPr>
      <w:rFonts w:ascii="Arial" w:eastAsia="Times New Roman" w:hAnsi="Arial" w:cs="Arial"/>
      <w:color w:val="000000"/>
      <w:w w:val="100"/>
      <w:position w:val="-1"/>
      <w:sz w:val="24"/>
      <w:szCs w:val="24"/>
      <w:effect w:val="none"/>
      <w:vertAlign w:val="baseline"/>
      <w:cs w:val="0"/>
      <w:em w:val="none"/>
      <w:lang w:val="en-US" w:eastAsia="en-US"/>
    </w:rPr>
  </w:style>
  <w:style w:type="paragraph" w:styleId="BodyTextIndent2">
    <w:name w:val="Body Text Indent 2"/>
    <w:basedOn w:val="Normal"/>
    <w:pPr>
      <w:tabs>
        <w:tab w:val="left" w:pos="1620"/>
      </w:tabs>
      <w:suppressAutoHyphens/>
      <w:spacing w:after="0" w:line="360" w:lineRule="auto"/>
      <w:ind w:leftChars="-1" w:left="2160" w:hangingChars="1" w:hanging="1440"/>
      <w:jc w:val="both"/>
      <w:textDirection w:val="btLr"/>
      <w:textAlignment w:val="top"/>
      <w:outlineLvl w:val="0"/>
    </w:pPr>
    <w:rPr>
      <w:rFonts w:ascii="Arial" w:eastAsia="Times New Roman" w:hAnsi="Arial"/>
      <w:position w:val="-1"/>
      <w:sz w:val="24"/>
      <w:szCs w:val="24"/>
      <w:lang w:val="en-US" w:eastAsia="en-US"/>
    </w:rPr>
  </w:style>
  <w:style w:type="character" w:customStyle="1" w:styleId="BodyTextIndent2Char">
    <w:name w:val="Body Text Indent 2 Char"/>
    <w:rPr>
      <w:rFonts w:ascii="Arial" w:eastAsia="Times New Roman" w:hAnsi="Arial" w:cs="Arial"/>
      <w:w w:val="100"/>
      <w:position w:val="-1"/>
      <w:sz w:val="24"/>
      <w:szCs w:val="24"/>
      <w:effect w:val="none"/>
      <w:vertAlign w:val="baseline"/>
      <w:cs w:val="0"/>
      <w:em w:val="none"/>
      <w:lang w:val="en-US" w:eastAsia="en-US"/>
    </w:rPr>
  </w:style>
  <w:style w:type="paragraph" w:styleId="BodyText">
    <w:name w:val="Body Text"/>
    <w:basedOn w:val="Normal"/>
    <w:pPr>
      <w:suppressAutoHyphens/>
      <w:spacing w:after="0" w:line="360" w:lineRule="auto"/>
      <w:ind w:leftChars="-1" w:left="-1" w:hangingChars="1" w:hanging="1"/>
      <w:jc w:val="both"/>
      <w:textDirection w:val="btLr"/>
      <w:textAlignment w:val="top"/>
      <w:outlineLvl w:val="0"/>
    </w:pPr>
    <w:rPr>
      <w:rFonts w:ascii="Arial" w:eastAsia="Times New Roman" w:hAnsi="Arial"/>
      <w:color w:val="000000"/>
      <w:position w:val="-1"/>
      <w:sz w:val="24"/>
      <w:szCs w:val="24"/>
      <w:lang w:val="en-US" w:eastAsia="en-US"/>
    </w:rPr>
  </w:style>
  <w:style w:type="character" w:customStyle="1" w:styleId="BodyTextChar">
    <w:name w:val="Body Text Char"/>
    <w:rPr>
      <w:rFonts w:ascii="Arial" w:eastAsia="Times New Roman" w:hAnsi="Arial" w:cs="Arial"/>
      <w:color w:val="000000"/>
      <w:w w:val="100"/>
      <w:position w:val="-1"/>
      <w:sz w:val="24"/>
      <w:szCs w:val="24"/>
      <w:effect w:val="none"/>
      <w:vertAlign w:val="baseline"/>
      <w:cs w:val="0"/>
      <w:em w:val="none"/>
      <w:lang w:val="en-US" w:eastAsia="en-US"/>
    </w:rPr>
  </w:style>
  <w:style w:type="character" w:styleId="PageNumber">
    <w:name w:val="page number"/>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uppressAutoHyphens/>
      <w:ind w:leftChars="-1" w:left="-1" w:hangingChars="1" w:hanging="1"/>
      <w:textDirection w:val="btLr"/>
      <w:textAlignment w:val="top"/>
      <w:outlineLvl w:val="0"/>
    </w:pPr>
    <w:rPr>
      <w:position w:val="-1"/>
      <w:sz w:val="20"/>
      <w:szCs w:val="20"/>
      <w:lang w:eastAsia="en-US"/>
    </w:rPr>
  </w:style>
  <w:style w:type="character" w:customStyle="1" w:styleId="CommentTextChar">
    <w:name w:val="Comment Text Char"/>
    <w:rPr>
      <w:w w:val="100"/>
      <w:position w:val="-1"/>
      <w:effect w:val="none"/>
      <w:vertAlign w:val="baseline"/>
      <w:cs w:val="0"/>
      <w:em w:val="none"/>
      <w:lang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eastAsia="en-US"/>
    </w:rPr>
  </w:style>
  <w:style w:type="character" w:customStyle="1" w:styleId="TitleChar">
    <w:name w:val="Title Char"/>
    <w:rPr>
      <w:rFonts w:ascii="Arial" w:eastAsia="Times New Roman" w:hAnsi="Arial" w:cs="Arial"/>
      <w:b/>
      <w:bCs/>
      <w:w w:val="100"/>
      <w:position w:val="-1"/>
      <w:sz w:val="22"/>
      <w:szCs w:val="22"/>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en-GB" w:eastAsia="en-US"/>
    </w:rPr>
  </w:style>
  <w:style w:type="paragraph" w:customStyle="1" w:styleId="ManualChapter">
    <w:name w:val="Manual Chapter"/>
    <w:basedOn w:val="Normal"/>
    <w:pPr>
      <w:pageBreakBefore/>
      <w:numPr>
        <w:numId w:val="7"/>
      </w:numPr>
      <w:suppressAutoHyphens/>
      <w:spacing w:after="240" w:line="240" w:lineRule="auto"/>
      <w:ind w:leftChars="-1" w:left="-1" w:hangingChars="1" w:hanging="1"/>
      <w:jc w:val="center"/>
      <w:textDirection w:val="btLr"/>
      <w:textAlignment w:val="top"/>
      <w:outlineLvl w:val="0"/>
    </w:pPr>
    <w:rPr>
      <w:rFonts w:ascii="Arial" w:eastAsia="Times New Roman" w:hAnsi="Arial"/>
      <w:b/>
      <w:position w:val="-1"/>
      <w:sz w:val="36"/>
      <w:szCs w:val="24"/>
      <w:lang w:val="en-CA" w:eastAsia="en-US"/>
    </w:rPr>
  </w:style>
  <w:style w:type="paragraph" w:customStyle="1" w:styleId="Manualheading11">
    <w:name w:val="Manual heading 1.1"/>
    <w:basedOn w:val="Heading2"/>
    <w:pPr>
      <w:widowControl/>
      <w:numPr>
        <w:ilvl w:val="1"/>
        <w:numId w:val="7"/>
      </w:numPr>
      <w:tabs>
        <w:tab w:val="left" w:pos="1440"/>
        <w:tab w:val="left" w:pos="2160"/>
      </w:tabs>
      <w:suppressAutoHyphens/>
      <w:spacing w:before="240" w:after="120"/>
      <w:ind w:leftChars="-1" w:left="3600" w:hangingChars="1" w:hanging="1"/>
      <w:textDirection w:val="btLr"/>
      <w:textAlignment w:val="top"/>
    </w:pPr>
    <w:rPr>
      <w:rFonts w:eastAsia="Times New Roman"/>
      <w:color w:val="auto"/>
      <w:position w:val="-1"/>
      <w:sz w:val="32"/>
      <w:szCs w:val="20"/>
      <w:lang w:val="en-GB" w:eastAsia="en-US"/>
    </w:rPr>
  </w:style>
  <w:style w:type="paragraph" w:customStyle="1" w:styleId="Manualheading111">
    <w:name w:val="Manual heading 1.1.1"/>
    <w:basedOn w:val="Heading3"/>
    <w:pPr>
      <w:numPr>
        <w:ilvl w:val="2"/>
        <w:numId w:val="7"/>
      </w:numPr>
      <w:tabs>
        <w:tab w:val="left" w:pos="1440"/>
      </w:tabs>
      <w:suppressAutoHyphens/>
      <w:spacing w:before="120" w:after="120"/>
      <w:ind w:leftChars="-1" w:left="-1" w:hangingChars="1" w:hanging="1"/>
      <w:textDirection w:val="btLr"/>
      <w:textAlignment w:val="top"/>
    </w:pPr>
    <w:rPr>
      <w:rFonts w:ascii="Arial" w:hAnsi="Arial"/>
      <w:b w:val="0"/>
      <w:bCs/>
      <w:iCs/>
      <w:color w:val="auto"/>
      <w:position w:val="-1"/>
      <w:szCs w:val="20"/>
      <w:lang w:val="en-CA" w:eastAsia="en-US"/>
    </w:rPr>
  </w:style>
  <w:style w:type="paragraph" w:customStyle="1" w:styleId="Manualsuba">
    <w:name w:val="Manual sub a)"/>
    <w:basedOn w:val="Normal"/>
    <w:pPr>
      <w:numPr>
        <w:ilvl w:val="3"/>
        <w:numId w:val="7"/>
      </w:numPr>
      <w:suppressAutoHyphens/>
      <w:spacing w:before="60" w:after="60" w:line="240" w:lineRule="auto"/>
      <w:ind w:leftChars="-1" w:left="-1" w:hangingChars="1" w:hanging="1"/>
      <w:jc w:val="both"/>
      <w:textDirection w:val="btLr"/>
      <w:textAlignment w:val="top"/>
      <w:outlineLvl w:val="2"/>
    </w:pPr>
    <w:rPr>
      <w:rFonts w:ascii="Arial" w:eastAsia="Times New Roman" w:hAnsi="Arial"/>
      <w:position w:val="-1"/>
      <w:szCs w:val="24"/>
      <w:lang w:val="en-CA"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2">
    <w:name w:val="2"/>
    <w:basedOn w:val="TableNormal"/>
    <w:rsid w:val="002856A5"/>
    <w:pPr>
      <w:spacing w:after="0" w:line="240" w:lineRule="auto"/>
    </w:pPr>
    <w:rPr>
      <w:rFonts w:ascii="Times New Roman" w:eastAsia="Times New Roman" w:hAnsi="Times New Roman" w:cs="Times New Roman"/>
      <w:sz w:val="24"/>
      <w:szCs w:val="24"/>
      <w:lang w:val="en-GB"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BU/pe50Ejia90xqyhIY0Ddbg3A==">CgMxLjAyD2lkLmp6cWg5ZGc1bnRxajgAciExX3pfTG94YkxNOU1NX3ZLLTN0WTZDdUdPNHpCdTNmOTU=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Faraja Mwakagile</cp:lastModifiedBy>
  <cp:revision>2</cp:revision>
  <dcterms:created xsi:type="dcterms:W3CDTF">2025-10-24T07:10:00Z</dcterms:created>
  <dcterms:modified xsi:type="dcterms:W3CDTF">2025-10-24T07:10:00Z</dcterms:modified>
</cp:coreProperties>
</file>